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3D61693B" w:rsidR="007D479E" w:rsidRPr="00A55DBB" w:rsidRDefault="007D479E" w:rsidP="002C4CA1">
      <w:pPr>
        <w:spacing w:after="0"/>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1134D4">
        <w:rPr>
          <w:rFonts w:ascii="Arial" w:hAnsi="Arial" w:cs="Arial"/>
          <w:b/>
          <w:bCs/>
          <w:sz w:val="24"/>
          <w:szCs w:val="24"/>
        </w:rPr>
        <w:t>1</w:t>
      </w:r>
      <w:r w:rsidR="00427667">
        <w:rPr>
          <w:rFonts w:ascii="Arial" w:hAnsi="Arial" w:cs="Arial"/>
          <w:b/>
          <w:bCs/>
          <w:sz w:val="24"/>
          <w:szCs w:val="24"/>
        </w:rPr>
        <w:t>7</w:t>
      </w:r>
      <w:r w:rsidRPr="00A55DBB">
        <w:rPr>
          <w:rFonts w:ascii="Arial" w:hAnsi="Arial" w:cs="Arial"/>
          <w:b/>
          <w:bCs/>
          <w:sz w:val="24"/>
          <w:szCs w:val="24"/>
        </w:rPr>
        <w:t xml:space="preserve"> (</w:t>
      </w:r>
      <w:r w:rsidR="00427667">
        <w:rPr>
          <w:rFonts w:ascii="Arial" w:hAnsi="Arial" w:cs="Arial"/>
          <w:b/>
          <w:bCs/>
          <w:sz w:val="24"/>
          <w:szCs w:val="24"/>
        </w:rPr>
        <w:t xml:space="preserve">March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2303D8">
      <w:pPr>
        <w:spacing w:after="0" w:line="240" w:lineRule="auto"/>
        <w:rPr>
          <w:rFonts w:ascii="Arial" w:hAnsi="Arial" w:cs="Arial"/>
        </w:rPr>
      </w:pPr>
    </w:p>
    <w:p w14:paraId="7801FE2D" w14:textId="305D7683" w:rsidR="007D479E" w:rsidRDefault="007D479E" w:rsidP="002303D8">
      <w:pPr>
        <w:spacing w:after="0" w:line="240" w:lineRule="auto"/>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512E5D7F" w:rsidR="00A91846" w:rsidRDefault="008C68F2" w:rsidP="002303D8">
      <w:pPr>
        <w:spacing w:after="0"/>
        <w:rPr>
          <w:rFonts w:ascii="Arial" w:hAnsi="Arial" w:cs="Arial"/>
        </w:rPr>
      </w:pPr>
      <w:r>
        <w:rPr>
          <w:rFonts w:ascii="Arial" w:hAnsi="Arial" w:cs="Arial"/>
        </w:rPr>
        <w:t xml:space="preserve">Welcome to the </w:t>
      </w:r>
      <w:r w:rsidR="00427667">
        <w:rPr>
          <w:rFonts w:ascii="Arial" w:hAnsi="Arial" w:cs="Arial"/>
        </w:rPr>
        <w:t>March</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30CBDF80" w14:textId="77777777" w:rsidR="002303D8" w:rsidRPr="002303D8" w:rsidRDefault="002303D8" w:rsidP="002303D8">
      <w:pPr>
        <w:spacing w:after="0"/>
        <w:rPr>
          <w:rFonts w:ascii="Arial" w:hAnsi="Arial" w:cs="Arial"/>
        </w:rPr>
      </w:pPr>
    </w:p>
    <w:p w14:paraId="651F6C6A" w14:textId="0C5A8E18" w:rsidR="0078713F" w:rsidRPr="00427667" w:rsidRDefault="00872D1D" w:rsidP="007748A7">
      <w:pPr>
        <w:pStyle w:val="ListParagraph"/>
        <w:numPr>
          <w:ilvl w:val="0"/>
          <w:numId w:val="18"/>
        </w:numPr>
        <w:spacing w:after="0"/>
        <w:ind w:left="473"/>
        <w:rPr>
          <w:rFonts w:ascii="Arial" w:hAnsi="Arial" w:cs="Arial"/>
        </w:rPr>
      </w:pPr>
      <w:r w:rsidRPr="00427667">
        <w:rPr>
          <w:rFonts w:ascii="Arial" w:eastAsia="Times New Roman" w:hAnsi="Arial" w:cs="Arial"/>
          <w:b/>
          <w:bCs/>
          <w:color w:val="0B0C0C"/>
          <w:sz w:val="24"/>
          <w:szCs w:val="24"/>
        </w:rPr>
        <w:t xml:space="preserve">Covid -19 – </w:t>
      </w:r>
      <w:r w:rsidR="004911E0" w:rsidRPr="00427667">
        <w:rPr>
          <w:rFonts w:ascii="Arial" w:eastAsia="Times New Roman" w:hAnsi="Arial" w:cs="Arial"/>
          <w:b/>
          <w:bCs/>
          <w:color w:val="0B0C0C"/>
          <w:sz w:val="24"/>
          <w:szCs w:val="24"/>
        </w:rPr>
        <w:t>Roll-out of the vaccination programme</w:t>
      </w:r>
      <w:r w:rsidRPr="00427667">
        <w:rPr>
          <w:rFonts w:ascii="Arial" w:eastAsia="Times New Roman" w:hAnsi="Arial" w:cs="Arial"/>
          <w:color w:val="0B0C0C"/>
          <w:sz w:val="24"/>
          <w:szCs w:val="24"/>
        </w:rPr>
        <w:t xml:space="preserve"> </w:t>
      </w:r>
      <w:r w:rsidR="004911E0" w:rsidRPr="00427667">
        <w:rPr>
          <w:rFonts w:ascii="Arial" w:eastAsia="Times New Roman" w:hAnsi="Arial" w:cs="Arial"/>
          <w:color w:val="0B0C0C"/>
          <w:sz w:val="24"/>
          <w:szCs w:val="24"/>
        </w:rPr>
        <w:t>–</w:t>
      </w:r>
      <w:r w:rsidRPr="00427667">
        <w:rPr>
          <w:rFonts w:ascii="Arial" w:eastAsia="Times New Roman" w:hAnsi="Arial" w:cs="Arial"/>
          <w:color w:val="0B0C0C"/>
          <w:sz w:val="24"/>
          <w:szCs w:val="24"/>
        </w:rPr>
        <w:t xml:space="preserve"> </w:t>
      </w:r>
      <w:r w:rsidR="004911E0" w:rsidRPr="00427667">
        <w:rPr>
          <w:rFonts w:ascii="Arial" w:eastAsia="Times New Roman" w:hAnsi="Arial" w:cs="Arial"/>
          <w:color w:val="0B0C0C"/>
        </w:rPr>
        <w:t xml:space="preserve">For latest details on the roll-out of the vaccination programme and the vaccinations sites in Kent and Medway please visit the Kent &amp; Medway Clinical Commissioning Group website at </w:t>
      </w:r>
      <w:hyperlink r:id="rId8" w:history="1">
        <w:r w:rsidR="004911E0" w:rsidRPr="00427667">
          <w:rPr>
            <w:rStyle w:val="Hyperlink"/>
            <w:rFonts w:ascii="Arial" w:hAnsi="Arial" w:cs="Arial"/>
          </w:rPr>
          <w:t>https://www.kentandmedwayccg.nhs.uk/your-health/coronavirus/covid19vaccine</w:t>
        </w:r>
      </w:hyperlink>
      <w:r w:rsidR="004911E0" w:rsidRPr="00427667">
        <w:rPr>
          <w:rFonts w:ascii="Arial" w:eastAsia="Times New Roman" w:hAnsi="Arial" w:cs="Arial"/>
          <w:color w:val="0B0C0C"/>
        </w:rPr>
        <w:t xml:space="preserve">. The website also contains FAQs which we hope you find helpful. </w:t>
      </w:r>
      <w:r w:rsidR="008E5B7B" w:rsidRPr="00427667">
        <w:rPr>
          <w:rFonts w:ascii="Arial" w:eastAsia="Times New Roman" w:hAnsi="Arial" w:cs="Arial"/>
          <w:color w:val="0B0C0C"/>
        </w:rPr>
        <w:t>Please also see the Prime Minister’s statement on 1</w:t>
      </w:r>
      <w:r w:rsidR="00427667" w:rsidRPr="00427667">
        <w:rPr>
          <w:rFonts w:ascii="Arial" w:eastAsia="Times New Roman" w:hAnsi="Arial" w:cs="Arial"/>
          <w:color w:val="0B0C0C"/>
        </w:rPr>
        <w:t>8 March</w:t>
      </w:r>
      <w:r w:rsidR="008E5B7B" w:rsidRPr="00427667">
        <w:rPr>
          <w:rFonts w:ascii="Arial" w:eastAsia="Times New Roman" w:hAnsi="Arial" w:cs="Arial"/>
          <w:color w:val="0B0C0C"/>
        </w:rPr>
        <w:t xml:space="preserve"> on vaccine roll-out at</w:t>
      </w:r>
      <w:r w:rsidR="004911E0" w:rsidRPr="00427667">
        <w:rPr>
          <w:rFonts w:ascii="Arial" w:eastAsia="Times New Roman" w:hAnsi="Arial" w:cs="Arial"/>
          <w:color w:val="0B0C0C"/>
        </w:rPr>
        <w:t xml:space="preserve"> </w:t>
      </w:r>
      <w:r w:rsidR="008E5B7B" w:rsidRPr="00427667">
        <w:rPr>
          <w:rFonts w:ascii="Arial" w:eastAsia="Times New Roman" w:hAnsi="Arial" w:cs="Arial"/>
          <w:color w:val="0B0C0C"/>
        </w:rPr>
        <w:t xml:space="preserve"> </w:t>
      </w:r>
    </w:p>
    <w:p w14:paraId="0909E4AC" w14:textId="4977D533" w:rsidR="00427667" w:rsidRPr="00427667" w:rsidRDefault="009D2DD9" w:rsidP="00427667">
      <w:pPr>
        <w:pStyle w:val="ListParagraph"/>
        <w:spacing w:after="0"/>
        <w:ind w:left="473"/>
        <w:rPr>
          <w:rFonts w:ascii="Arial" w:hAnsi="Arial" w:cs="Arial"/>
        </w:rPr>
      </w:pPr>
      <w:hyperlink r:id="rId9" w:history="1">
        <w:r w:rsidR="00427667" w:rsidRPr="00427667">
          <w:rPr>
            <w:rStyle w:val="Hyperlink"/>
            <w:rFonts w:ascii="Arial" w:hAnsi="Arial" w:cs="Arial"/>
            <w:color w:val="1D70B8"/>
          </w:rPr>
          <w:t>https://www.gov.uk/government/speeches/pm-statement-at-coronavirus-press-conference-18-march-2021</w:t>
        </w:r>
      </w:hyperlink>
    </w:p>
    <w:p w14:paraId="687D813D" w14:textId="77777777" w:rsidR="00872D1D" w:rsidRPr="00872D1D" w:rsidRDefault="00872D1D" w:rsidP="00872D1D">
      <w:pPr>
        <w:pStyle w:val="ListParagraph"/>
        <w:spacing w:after="0"/>
        <w:ind w:left="473"/>
        <w:rPr>
          <w:rFonts w:ascii="Arial" w:hAnsi="Arial" w:cs="Arial"/>
        </w:rPr>
      </w:pPr>
    </w:p>
    <w:p w14:paraId="6F5FA92B" w14:textId="194C33A8" w:rsidR="00D9772A" w:rsidRDefault="00D9772A" w:rsidP="005A7FBC">
      <w:pPr>
        <w:pStyle w:val="ListParagraph"/>
        <w:numPr>
          <w:ilvl w:val="0"/>
          <w:numId w:val="18"/>
        </w:numPr>
        <w:spacing w:after="0"/>
        <w:ind w:left="473"/>
        <w:rPr>
          <w:rFonts w:ascii="Arial" w:hAnsi="Arial" w:cs="Arial"/>
        </w:rPr>
      </w:pPr>
      <w:r w:rsidRPr="00872D1D">
        <w:rPr>
          <w:rFonts w:ascii="Arial" w:hAnsi="Arial" w:cs="Arial"/>
          <w:b/>
          <w:bCs/>
          <w:sz w:val="24"/>
          <w:szCs w:val="24"/>
        </w:rPr>
        <w:t xml:space="preserve">Covid-19 </w:t>
      </w:r>
      <w:r w:rsidR="00100536" w:rsidRPr="00872D1D">
        <w:rPr>
          <w:rFonts w:ascii="Arial" w:hAnsi="Arial" w:cs="Arial"/>
          <w:b/>
          <w:bCs/>
          <w:sz w:val="24"/>
          <w:szCs w:val="24"/>
        </w:rPr>
        <w:t>– Financial Support Package</w:t>
      </w:r>
      <w:r w:rsidR="00100536">
        <w:rPr>
          <w:rFonts w:ascii="Arial" w:hAnsi="Arial" w:cs="Arial"/>
        </w:rPr>
        <w:t xml:space="preserve"> – </w:t>
      </w:r>
      <w:r w:rsidR="004911E0">
        <w:rPr>
          <w:rFonts w:ascii="Arial" w:hAnsi="Arial" w:cs="Arial"/>
        </w:rPr>
        <w:t xml:space="preserve">As highlighted in </w:t>
      </w:r>
      <w:r w:rsidR="00427667">
        <w:rPr>
          <w:rFonts w:ascii="Arial" w:hAnsi="Arial" w:cs="Arial"/>
        </w:rPr>
        <w:t>previous i</w:t>
      </w:r>
      <w:r w:rsidR="004911E0">
        <w:rPr>
          <w:rFonts w:ascii="Arial" w:hAnsi="Arial" w:cs="Arial"/>
        </w:rPr>
        <w:t>ssue</w:t>
      </w:r>
      <w:r w:rsidR="008E5B7B">
        <w:rPr>
          <w:rFonts w:ascii="Arial" w:hAnsi="Arial" w:cs="Arial"/>
        </w:rPr>
        <w:t>s</w:t>
      </w:r>
      <w:r w:rsidR="004911E0">
        <w:rPr>
          <w:rFonts w:ascii="Arial" w:hAnsi="Arial" w:cs="Arial"/>
        </w:rPr>
        <w:t>, w</w:t>
      </w:r>
      <w:r w:rsidR="00100536">
        <w:rPr>
          <w:rFonts w:ascii="Arial" w:hAnsi="Arial" w:cs="Arial"/>
        </w:rPr>
        <w:t xml:space="preserve">e </w:t>
      </w:r>
      <w:r w:rsidR="00427667">
        <w:rPr>
          <w:rFonts w:ascii="Arial" w:hAnsi="Arial" w:cs="Arial"/>
        </w:rPr>
        <w:t>(NALC and County Associations) continue</w:t>
      </w:r>
      <w:r w:rsidR="00100536">
        <w:rPr>
          <w:rFonts w:ascii="Arial" w:hAnsi="Arial" w:cs="Arial"/>
        </w:rPr>
        <w:t xml:space="preserve"> to </w:t>
      </w:r>
      <w:r w:rsidR="00427667">
        <w:rPr>
          <w:rFonts w:ascii="Arial" w:hAnsi="Arial" w:cs="Arial"/>
        </w:rPr>
        <w:t xml:space="preserve">lobby </w:t>
      </w:r>
      <w:r w:rsidR="00100536">
        <w:rPr>
          <w:rFonts w:ascii="Arial" w:hAnsi="Arial" w:cs="Arial"/>
        </w:rPr>
        <w:t>the Secretary of State for a financial support package for our sector</w:t>
      </w:r>
      <w:r w:rsidR="00427667">
        <w:rPr>
          <w:rFonts w:ascii="Arial" w:hAnsi="Arial" w:cs="Arial"/>
        </w:rPr>
        <w:t xml:space="preserve">. </w:t>
      </w:r>
      <w:r w:rsidR="00100536">
        <w:rPr>
          <w:rFonts w:ascii="Arial" w:hAnsi="Arial" w:cs="Arial"/>
        </w:rPr>
        <w:t xml:space="preserve">If your council has lost income or incurred additional costs in providing Covid-19 related services, then we would encourage you to also lobby your MP and the Secretary of State. </w:t>
      </w:r>
    </w:p>
    <w:p w14:paraId="74D0AC2F" w14:textId="77777777" w:rsidR="008E5B7B" w:rsidRPr="008E5B7B" w:rsidRDefault="008E5B7B" w:rsidP="008E5B7B">
      <w:pPr>
        <w:pStyle w:val="ListParagraph"/>
        <w:rPr>
          <w:rFonts w:ascii="Arial" w:hAnsi="Arial" w:cs="Arial"/>
        </w:rPr>
      </w:pPr>
    </w:p>
    <w:p w14:paraId="6B5AA069" w14:textId="498232DB" w:rsidR="00427667" w:rsidRPr="00427667" w:rsidRDefault="008E5B7B" w:rsidP="00427667">
      <w:pPr>
        <w:pStyle w:val="ListParagraph"/>
        <w:numPr>
          <w:ilvl w:val="0"/>
          <w:numId w:val="18"/>
        </w:numPr>
        <w:spacing w:after="0"/>
        <w:ind w:left="473"/>
        <w:rPr>
          <w:rFonts w:ascii="Arial" w:hAnsi="Arial" w:cs="Arial"/>
        </w:rPr>
      </w:pPr>
      <w:r w:rsidRPr="00D260A0">
        <w:rPr>
          <w:rFonts w:ascii="Arial" w:hAnsi="Arial" w:cs="Arial"/>
          <w:b/>
          <w:bCs/>
          <w:sz w:val="24"/>
          <w:szCs w:val="24"/>
        </w:rPr>
        <w:t>Remote Meetings</w:t>
      </w:r>
      <w:r w:rsidRPr="00427667">
        <w:rPr>
          <w:rFonts w:ascii="Arial" w:hAnsi="Arial" w:cs="Arial"/>
          <w:b/>
          <w:bCs/>
        </w:rPr>
        <w:t xml:space="preserve"> </w:t>
      </w:r>
      <w:r w:rsidR="00312B8B" w:rsidRPr="00427667">
        <w:rPr>
          <w:rFonts w:ascii="Arial" w:hAnsi="Arial" w:cs="Arial"/>
        </w:rPr>
        <w:t>–</w:t>
      </w:r>
      <w:r w:rsidRPr="00427667">
        <w:rPr>
          <w:rFonts w:ascii="Arial" w:hAnsi="Arial" w:cs="Arial"/>
        </w:rPr>
        <w:t xml:space="preserve"> </w:t>
      </w:r>
      <w:r w:rsidR="00312B8B" w:rsidRPr="00427667">
        <w:rPr>
          <w:rFonts w:ascii="Arial" w:hAnsi="Arial" w:cs="Arial"/>
        </w:rPr>
        <w:t xml:space="preserve">As you may have seen, NALC, LGA, SLCC, other national bodies, KALC and County Associations are all lobbying Government and MPs to extend the Covid-19 regulations to enable remote meetings to continue beyond 6 May 2021. </w:t>
      </w:r>
      <w:r w:rsidR="00427667" w:rsidRPr="00427667">
        <w:rPr>
          <w:rFonts w:ascii="Arial" w:hAnsi="Arial" w:cs="Arial"/>
        </w:rPr>
        <w:t xml:space="preserve">We will contact member councils as soon as we hear anything from NALC or Government. NALC’s advice </w:t>
      </w:r>
      <w:r w:rsidR="00427667" w:rsidRPr="00427667">
        <w:rPr>
          <w:rFonts w:ascii="Arial" w:eastAsia="Times New Roman" w:hAnsi="Arial" w:cs="Arial"/>
        </w:rPr>
        <w:t>remains that councils should now be preparing for the real possibility of a return to face-to-face meetings. NALC has produced guidance to assist with these preparations on their dedicated </w:t>
      </w:r>
      <w:hyperlink r:id="rId10" w:history="1">
        <w:r w:rsidR="00427667" w:rsidRPr="00427667">
          <w:rPr>
            <w:rStyle w:val="Hyperlink"/>
            <w:rFonts w:ascii="Arial" w:eastAsia="Times New Roman" w:hAnsi="Arial" w:cs="Arial"/>
            <w:b/>
            <w:bCs/>
            <w:color w:val="auto"/>
          </w:rPr>
          <w:t>coronavirus webpage</w:t>
        </w:r>
      </w:hyperlink>
      <w:r w:rsidR="00427667" w:rsidRPr="00427667">
        <w:rPr>
          <w:rFonts w:ascii="Arial" w:eastAsia="Times New Roman" w:hAnsi="Arial" w:cs="Arial"/>
        </w:rPr>
        <w:t> where you can also find guidance on</w:t>
      </w:r>
      <w:r w:rsidR="00427667" w:rsidRPr="00427667">
        <w:rPr>
          <w:rStyle w:val="Strong"/>
          <w:rFonts w:ascii="Arial" w:eastAsia="Times New Roman" w:hAnsi="Arial" w:cs="Arial"/>
        </w:rPr>
        <w:t> </w:t>
      </w:r>
      <w:hyperlink r:id="rId11" w:history="1">
        <w:r w:rsidR="00427667" w:rsidRPr="00427667">
          <w:rPr>
            <w:rStyle w:val="Hyperlink"/>
            <w:rFonts w:ascii="Arial" w:eastAsia="Times New Roman" w:hAnsi="Arial" w:cs="Arial"/>
            <w:b/>
            <w:bCs/>
            <w:color w:val="auto"/>
          </w:rPr>
          <w:t>holding remote meetings</w:t>
        </w:r>
      </w:hyperlink>
      <w:r w:rsidR="00427667" w:rsidRPr="00427667">
        <w:rPr>
          <w:rFonts w:ascii="Arial" w:eastAsia="Times New Roman" w:hAnsi="Arial" w:cs="Arial"/>
        </w:rPr>
        <w:t>.</w:t>
      </w:r>
    </w:p>
    <w:p w14:paraId="46D01248" w14:textId="5EB6C7D7" w:rsidR="00427667" w:rsidRDefault="00427667" w:rsidP="00427667">
      <w:pPr>
        <w:pStyle w:val="ListParagraph"/>
        <w:rPr>
          <w:rFonts w:ascii="Arial" w:hAnsi="Arial" w:cs="Arial"/>
        </w:rPr>
      </w:pPr>
    </w:p>
    <w:p w14:paraId="2712210F" w14:textId="78FCA98D" w:rsidR="006343F2" w:rsidRDefault="00A11427" w:rsidP="006343F2">
      <w:pPr>
        <w:pStyle w:val="ListParagraph"/>
        <w:numPr>
          <w:ilvl w:val="0"/>
          <w:numId w:val="1"/>
        </w:numPr>
        <w:spacing w:after="120" w:line="240" w:lineRule="auto"/>
        <w:ind w:left="470" w:hanging="357"/>
        <w:rPr>
          <w:rFonts w:ascii="Arial" w:hAnsi="Arial" w:cs="Arial"/>
        </w:rPr>
      </w:pPr>
      <w:r w:rsidRPr="006343F2">
        <w:rPr>
          <w:rFonts w:ascii="Arial" w:hAnsi="Arial" w:cs="Arial"/>
          <w:b/>
          <w:bCs/>
          <w:sz w:val="24"/>
          <w:szCs w:val="24"/>
        </w:rPr>
        <w:t>6 May 2021 Elections</w:t>
      </w:r>
      <w:r>
        <w:rPr>
          <w:rFonts w:ascii="Arial" w:hAnsi="Arial" w:cs="Arial"/>
        </w:rPr>
        <w:t xml:space="preserve"> – On 6 May, there will be Police &amp; Crime Commissioner elections, Kent County Council elections, some Borough and Parish Council elections and some by-elections and polls postponed from May 2020. For further details, visit the Electoral Commission website at </w:t>
      </w:r>
      <w:hyperlink r:id="rId12" w:history="1">
        <w:r w:rsidRPr="00522A84">
          <w:rPr>
            <w:rStyle w:val="Hyperlink"/>
            <w:rFonts w:ascii="Arial" w:hAnsi="Arial" w:cs="Arial"/>
          </w:rPr>
          <w:t>www.electoralcommission.org.uk</w:t>
        </w:r>
      </w:hyperlink>
      <w:r>
        <w:rPr>
          <w:rFonts w:ascii="Arial" w:hAnsi="Arial" w:cs="Arial"/>
        </w:rPr>
        <w:t xml:space="preserve">. </w:t>
      </w:r>
    </w:p>
    <w:p w14:paraId="5C028521" w14:textId="77777777" w:rsidR="006343F2" w:rsidRPr="006343F2" w:rsidRDefault="006343F2" w:rsidP="006343F2">
      <w:pPr>
        <w:pStyle w:val="ListParagraph"/>
        <w:spacing w:after="120" w:line="240" w:lineRule="auto"/>
        <w:ind w:left="470"/>
        <w:rPr>
          <w:rFonts w:ascii="Arial" w:hAnsi="Arial" w:cs="Arial"/>
        </w:rPr>
      </w:pPr>
    </w:p>
    <w:p w14:paraId="53327ED5" w14:textId="4801A847" w:rsidR="006343F2" w:rsidRPr="00D80EA0" w:rsidRDefault="006343F2" w:rsidP="001A122E">
      <w:pPr>
        <w:pStyle w:val="ListParagraph"/>
        <w:numPr>
          <w:ilvl w:val="0"/>
          <w:numId w:val="1"/>
        </w:numPr>
        <w:spacing w:after="120" w:line="240" w:lineRule="auto"/>
        <w:ind w:left="470" w:hanging="357"/>
        <w:rPr>
          <w:rFonts w:ascii="Arial" w:hAnsi="Arial" w:cs="Arial"/>
          <w:color w:val="000000"/>
        </w:rPr>
      </w:pPr>
      <w:r w:rsidRPr="00134AA6">
        <w:rPr>
          <w:rFonts w:ascii="Arial" w:hAnsi="Arial" w:cs="Arial"/>
          <w:b/>
          <w:bCs/>
          <w:color w:val="000000"/>
          <w:sz w:val="24"/>
          <w:szCs w:val="24"/>
        </w:rPr>
        <w:t>A Legacy of Change - Stephen Lawrence Day Event - April 22</w:t>
      </w:r>
      <w:r w:rsidRPr="00134AA6">
        <w:rPr>
          <w:rFonts w:ascii="Arial" w:hAnsi="Arial" w:cs="Arial"/>
          <w:b/>
          <w:bCs/>
          <w:color w:val="000000"/>
          <w:sz w:val="24"/>
          <w:szCs w:val="24"/>
          <w:vertAlign w:val="superscript"/>
        </w:rPr>
        <w:t>nd</w:t>
      </w:r>
      <w:r w:rsidRPr="00134AA6">
        <w:rPr>
          <w:rFonts w:ascii="Arial" w:hAnsi="Arial" w:cs="Arial"/>
          <w:color w:val="000000"/>
          <w:sz w:val="24"/>
          <w:szCs w:val="24"/>
        </w:rPr>
        <w:t xml:space="preserve"> - </w:t>
      </w:r>
      <w:r w:rsidRPr="00134AA6">
        <w:rPr>
          <w:rFonts w:ascii="Arial" w:hAnsi="Arial" w:cs="Arial"/>
          <w:b/>
          <w:bCs/>
          <w:color w:val="000000"/>
          <w:sz w:val="24"/>
          <w:szCs w:val="24"/>
        </w:rPr>
        <w:t>between 1pm and 2pm.</w:t>
      </w:r>
      <w:r w:rsidRPr="00134AA6">
        <w:rPr>
          <w:rFonts w:ascii="Arial" w:hAnsi="Arial" w:cs="Arial"/>
          <w:color w:val="000000"/>
          <w:sz w:val="24"/>
          <w:szCs w:val="24"/>
        </w:rPr>
        <w:t xml:space="preserve">  </w:t>
      </w:r>
      <w:r w:rsidRPr="00D80EA0">
        <w:rPr>
          <w:rFonts w:ascii="Arial" w:hAnsi="Arial" w:cs="Arial"/>
          <w:color w:val="000000"/>
        </w:rPr>
        <w:t xml:space="preserve">On the 28th anniversary since his murder, the event will look at the legacy of change Stephen's death caused in areas such </w:t>
      </w:r>
      <w:r w:rsidR="00AE6C50">
        <w:rPr>
          <w:rFonts w:ascii="Arial" w:hAnsi="Arial" w:cs="Arial"/>
          <w:color w:val="000000"/>
        </w:rPr>
        <w:t xml:space="preserve">as </w:t>
      </w:r>
      <w:r w:rsidRPr="00D80EA0">
        <w:rPr>
          <w:rFonts w:ascii="Arial" w:hAnsi="Arial" w:cs="Arial"/>
          <w:color w:val="000000"/>
        </w:rPr>
        <w:t xml:space="preserve">policing, the arts, race relations legislation and </w:t>
      </w:r>
      <w:proofErr w:type="gramStart"/>
      <w:r w:rsidRPr="00D80EA0">
        <w:rPr>
          <w:rFonts w:ascii="Arial" w:hAnsi="Arial" w:cs="Arial"/>
          <w:color w:val="000000"/>
        </w:rPr>
        <w:t>society as a whole</w:t>
      </w:r>
      <w:proofErr w:type="gramEnd"/>
      <w:r w:rsidRPr="00D80EA0">
        <w:rPr>
          <w:rFonts w:ascii="Arial" w:hAnsi="Arial" w:cs="Arial"/>
          <w:color w:val="000000"/>
        </w:rPr>
        <w:t xml:space="preserve">. There will be a range of guest speakers and presentations including Sunder </w:t>
      </w:r>
      <w:proofErr w:type="spellStart"/>
      <w:r w:rsidRPr="00D80EA0">
        <w:rPr>
          <w:rFonts w:ascii="Arial" w:hAnsi="Arial" w:cs="Arial"/>
          <w:color w:val="000000"/>
        </w:rPr>
        <w:t>Katwala</w:t>
      </w:r>
      <w:proofErr w:type="spellEnd"/>
      <w:r w:rsidRPr="00D80EA0">
        <w:rPr>
          <w:rFonts w:ascii="Arial" w:hAnsi="Arial" w:cs="Arial"/>
          <w:color w:val="000000"/>
        </w:rPr>
        <w:t xml:space="preserve"> from British Future, Michelle Bramble Chair of the North Kent Caribbean Network, </w:t>
      </w:r>
      <w:r w:rsidRPr="00D80EA0">
        <w:rPr>
          <w:rFonts w:ascii="Arial" w:hAnsi="Arial" w:cs="Arial"/>
          <w:color w:val="000000"/>
          <w:shd w:val="clear" w:color="auto" w:fill="FFFFFF"/>
        </w:rPr>
        <w:t>Deputy Chief Constable Tim Smith from Kent Police,</w:t>
      </w:r>
      <w:r w:rsidRPr="00D80EA0">
        <w:rPr>
          <w:rFonts w:ascii="Arial" w:hAnsi="Arial" w:cs="Arial"/>
          <w:color w:val="000000"/>
        </w:rPr>
        <w:t> Errol Francis from Culture&amp; and Matt Dunkley, Corporate Director at Kent County Council.  You will be able to register to attend the event by clicking on the link below and filling out the short form</w:t>
      </w:r>
      <w:r w:rsidR="00134AA6" w:rsidRPr="00D80EA0">
        <w:rPr>
          <w:rFonts w:ascii="Arial" w:hAnsi="Arial" w:cs="Arial"/>
          <w:color w:val="000000"/>
        </w:rPr>
        <w:t xml:space="preserve"> - </w:t>
      </w:r>
      <w:hyperlink r:id="rId13" w:history="1">
        <w:r w:rsidRPr="00D80EA0">
          <w:rPr>
            <w:rStyle w:val="Hyperlink"/>
            <w:rFonts w:ascii="Arial" w:hAnsi="Arial" w:cs="Arial"/>
          </w:rPr>
          <w:t>https://www.cohesionplus.com/stephen-lawrence-day/</w:t>
        </w:r>
      </w:hyperlink>
    </w:p>
    <w:p w14:paraId="290BD6A1" w14:textId="77777777" w:rsidR="006343F2" w:rsidRPr="00A11427" w:rsidRDefault="006343F2" w:rsidP="00A11427">
      <w:pPr>
        <w:pStyle w:val="ListParagraph"/>
        <w:spacing w:after="0" w:line="240" w:lineRule="auto"/>
        <w:ind w:left="473"/>
        <w:rPr>
          <w:rFonts w:ascii="Arial" w:hAnsi="Arial" w:cs="Arial"/>
          <w:lang w:val="en-US"/>
        </w:rPr>
      </w:pPr>
    </w:p>
    <w:p w14:paraId="78C4C21D" w14:textId="5EC2B1D4" w:rsidR="003749FB" w:rsidRPr="003749FB" w:rsidRDefault="009B3A2D" w:rsidP="003749FB">
      <w:pPr>
        <w:pStyle w:val="ListParagraph"/>
        <w:numPr>
          <w:ilvl w:val="0"/>
          <w:numId w:val="1"/>
        </w:numPr>
        <w:spacing w:after="0" w:line="240" w:lineRule="auto"/>
        <w:ind w:left="473"/>
        <w:rPr>
          <w:rFonts w:ascii="Arial" w:hAnsi="Arial" w:cs="Arial"/>
          <w:lang w:val="en-US"/>
        </w:rPr>
      </w:pPr>
      <w:r w:rsidRPr="009B3A2D">
        <w:rPr>
          <w:rFonts w:ascii="Arial" w:hAnsi="Arial" w:cs="Arial"/>
          <w:b/>
          <w:bCs/>
          <w:sz w:val="24"/>
          <w:szCs w:val="24"/>
          <w:lang w:val="en-US"/>
        </w:rPr>
        <w:t>Government consultation -</w:t>
      </w:r>
      <w:r w:rsidRPr="009B3A2D">
        <w:rPr>
          <w:rFonts w:ascii="Arial" w:hAnsi="Arial" w:cs="Arial"/>
          <w:lang w:val="en-US"/>
        </w:rPr>
        <w:t xml:space="preserve"> </w:t>
      </w:r>
      <w:r w:rsidRPr="009B3A2D">
        <w:rPr>
          <w:rFonts w:ascii="Arial" w:hAnsi="Arial" w:cs="Arial"/>
          <w:b/>
          <w:bCs/>
          <w:color w:val="0B0C0C"/>
          <w:sz w:val="24"/>
          <w:szCs w:val="24"/>
          <w:shd w:val="clear" w:color="auto" w:fill="FFFFFF"/>
        </w:rPr>
        <w:t xml:space="preserve">National Planning Policy Framework </w:t>
      </w:r>
      <w:r w:rsidR="003749FB">
        <w:rPr>
          <w:rFonts w:ascii="Arial" w:hAnsi="Arial" w:cs="Arial"/>
          <w:b/>
          <w:bCs/>
          <w:color w:val="0B0C0C"/>
          <w:sz w:val="24"/>
          <w:szCs w:val="24"/>
          <w:shd w:val="clear" w:color="auto" w:fill="FFFFFF"/>
        </w:rPr>
        <w:t xml:space="preserve">(NPPF) </w:t>
      </w:r>
      <w:r w:rsidRPr="009B3A2D">
        <w:rPr>
          <w:rFonts w:ascii="Arial" w:hAnsi="Arial" w:cs="Arial"/>
          <w:b/>
          <w:bCs/>
          <w:color w:val="0B0C0C"/>
          <w:sz w:val="24"/>
          <w:szCs w:val="24"/>
          <w:shd w:val="clear" w:color="auto" w:fill="FFFFFF"/>
        </w:rPr>
        <w:t>and National Model Design Code: consultation proposals</w:t>
      </w:r>
      <w:r w:rsidR="003749FB">
        <w:rPr>
          <w:rFonts w:ascii="Arial" w:hAnsi="Arial" w:cs="Arial"/>
          <w:b/>
          <w:bCs/>
          <w:color w:val="0B0C0C"/>
          <w:sz w:val="24"/>
          <w:szCs w:val="24"/>
          <w:shd w:val="clear" w:color="auto" w:fill="FFFFFF"/>
        </w:rPr>
        <w:t xml:space="preserve"> – </w:t>
      </w:r>
      <w:r w:rsidR="003749FB" w:rsidRPr="003749FB">
        <w:rPr>
          <w:rFonts w:ascii="Arial" w:hAnsi="Arial" w:cs="Arial"/>
          <w:color w:val="0B0C0C"/>
          <w:shd w:val="clear" w:color="auto" w:fill="FFFFFF"/>
        </w:rPr>
        <w:t>The consultations seek views on draft revisions</w:t>
      </w:r>
      <w:r w:rsidR="003749FB">
        <w:rPr>
          <w:rFonts w:ascii="Arial" w:hAnsi="Arial" w:cs="Arial"/>
          <w:b/>
          <w:bCs/>
          <w:color w:val="0B0C0C"/>
          <w:sz w:val="24"/>
          <w:szCs w:val="24"/>
          <w:shd w:val="clear" w:color="auto" w:fill="FFFFFF"/>
        </w:rPr>
        <w:t xml:space="preserve"> </w:t>
      </w:r>
      <w:r w:rsidR="003749FB" w:rsidRPr="003749FB">
        <w:rPr>
          <w:rFonts w:ascii="Arial" w:hAnsi="Arial" w:cs="Arial"/>
          <w:color w:val="0B0C0C"/>
        </w:rPr>
        <w:t xml:space="preserve">to the NPPF to implement policy changes in response to the </w:t>
      </w:r>
      <w:hyperlink r:id="rId14" w:history="1">
        <w:r w:rsidR="003749FB" w:rsidRPr="003749FB">
          <w:rPr>
            <w:rStyle w:val="Hyperlink"/>
            <w:rFonts w:ascii="Arial" w:hAnsi="Arial" w:cs="Arial"/>
            <w:color w:val="1D70B8"/>
            <w:bdr w:val="none" w:sz="0" w:space="0" w:color="auto" w:frame="1"/>
          </w:rPr>
          <w:t>Building Better Building Beautiful Commission “Living with Beauty” report</w:t>
        </w:r>
      </w:hyperlink>
      <w:r w:rsidR="003749FB" w:rsidRPr="003749FB">
        <w:rPr>
          <w:rFonts w:ascii="Arial" w:hAnsi="Arial" w:cs="Arial"/>
          <w:color w:val="0B0C0C"/>
        </w:rPr>
        <w:t xml:space="preserve">. The consultations also seek views on the draft National Model Design Code, which provides detailed guidance on the production of design codes, </w:t>
      </w:r>
      <w:proofErr w:type="gramStart"/>
      <w:r w:rsidR="003749FB" w:rsidRPr="003749FB">
        <w:rPr>
          <w:rFonts w:ascii="Arial" w:hAnsi="Arial" w:cs="Arial"/>
          <w:color w:val="0B0C0C"/>
        </w:rPr>
        <w:t>guides</w:t>
      </w:r>
      <w:proofErr w:type="gramEnd"/>
      <w:r w:rsidR="003749FB" w:rsidRPr="003749FB">
        <w:rPr>
          <w:rFonts w:ascii="Arial" w:hAnsi="Arial" w:cs="Arial"/>
          <w:color w:val="0B0C0C"/>
        </w:rPr>
        <w:t xml:space="preserve"> and policies to promote successful design. </w:t>
      </w:r>
      <w:r w:rsidR="003749FB">
        <w:rPr>
          <w:rFonts w:ascii="Arial" w:hAnsi="Arial" w:cs="Arial"/>
          <w:color w:val="0B0C0C"/>
        </w:rPr>
        <w:t xml:space="preserve">See </w:t>
      </w:r>
      <w:hyperlink r:id="rId15" w:history="1">
        <w:r w:rsidR="003749FB" w:rsidRPr="00ED2A7E">
          <w:rPr>
            <w:rStyle w:val="Hyperlink"/>
            <w:rFonts w:ascii="Arial" w:hAnsi="Arial" w:cs="Arial"/>
            <w:lang w:val="en-US"/>
          </w:rPr>
          <w:t>https://www.gov.uk/government/consultations/national-planning-policy-framework-and-</w:t>
        </w:r>
        <w:r w:rsidR="003749FB" w:rsidRPr="00ED2A7E">
          <w:rPr>
            <w:rStyle w:val="Hyperlink"/>
            <w:rFonts w:ascii="Arial" w:hAnsi="Arial" w:cs="Arial"/>
            <w:lang w:val="en-US"/>
          </w:rPr>
          <w:lastRenderedPageBreak/>
          <w:t>national-model-design-code-consultation-proposals</w:t>
        </w:r>
      </w:hyperlink>
      <w:r w:rsidR="003749FB">
        <w:rPr>
          <w:rFonts w:ascii="Arial" w:hAnsi="Arial" w:cs="Arial"/>
          <w:lang w:val="en-US"/>
        </w:rPr>
        <w:t xml:space="preserve">. The consultation deadlines are </w:t>
      </w:r>
      <w:r w:rsidR="003749FB" w:rsidRPr="003749FB">
        <w:rPr>
          <w:rFonts w:ascii="Arial" w:hAnsi="Arial" w:cs="Arial"/>
          <w:b/>
          <w:bCs/>
          <w:lang w:val="en-US"/>
        </w:rPr>
        <w:t>11:45pm on 27 March 2021</w:t>
      </w:r>
      <w:r w:rsidR="003749FB">
        <w:rPr>
          <w:rFonts w:ascii="Arial" w:hAnsi="Arial" w:cs="Arial"/>
          <w:lang w:val="en-US"/>
        </w:rPr>
        <w:t xml:space="preserve">. </w:t>
      </w:r>
    </w:p>
    <w:p w14:paraId="1B7D300E" w14:textId="77777777" w:rsidR="003749FB" w:rsidRPr="003749FB" w:rsidRDefault="003749FB" w:rsidP="003749FB">
      <w:pPr>
        <w:pStyle w:val="ListParagraph"/>
        <w:rPr>
          <w:rFonts w:ascii="Arial" w:hAnsi="Arial" w:cs="Arial"/>
          <w:color w:val="0B0C0C"/>
        </w:rPr>
      </w:pPr>
    </w:p>
    <w:p w14:paraId="066E13A1" w14:textId="6828DEC0" w:rsidR="00DC399E" w:rsidRPr="002F1C98" w:rsidRDefault="009B3A2D" w:rsidP="002F1C98">
      <w:pPr>
        <w:pStyle w:val="ListParagraph"/>
        <w:numPr>
          <w:ilvl w:val="0"/>
          <w:numId w:val="1"/>
        </w:numPr>
        <w:spacing w:after="0" w:line="240" w:lineRule="auto"/>
        <w:ind w:left="473"/>
        <w:rPr>
          <w:rFonts w:ascii="Arial" w:hAnsi="Arial" w:cs="Arial"/>
          <w:lang w:val="en-US"/>
        </w:rPr>
      </w:pPr>
      <w:r w:rsidRPr="009B3A2D">
        <w:rPr>
          <w:rFonts w:ascii="Arial" w:hAnsi="Arial" w:cs="Arial"/>
          <w:b/>
          <w:bCs/>
          <w:sz w:val="24"/>
          <w:szCs w:val="24"/>
          <w:lang w:val="en-US"/>
        </w:rPr>
        <w:t>Government consultation – Future of New Homes Bonus Consultation</w:t>
      </w:r>
      <w:r>
        <w:rPr>
          <w:rFonts w:ascii="Arial" w:hAnsi="Arial" w:cs="Arial"/>
          <w:lang w:val="en-US"/>
        </w:rPr>
        <w:t xml:space="preserve"> – this consultation seeks views on the future of the bonus. It covers </w:t>
      </w:r>
      <w:proofErr w:type="gramStart"/>
      <w:r>
        <w:rPr>
          <w:rFonts w:ascii="Arial" w:hAnsi="Arial" w:cs="Arial"/>
          <w:lang w:val="en-US"/>
        </w:rPr>
        <w:t>a number of</w:t>
      </w:r>
      <w:proofErr w:type="gramEnd"/>
      <w:r>
        <w:rPr>
          <w:rFonts w:ascii="Arial" w:hAnsi="Arial" w:cs="Arial"/>
          <w:lang w:val="en-US"/>
        </w:rPr>
        <w:t xml:space="preserve"> options for reforming the programme to provide an incentive which is more focused and targeted on ambitious housing delivery. See </w:t>
      </w:r>
      <w:hyperlink r:id="rId16" w:history="1">
        <w:r w:rsidRPr="00ED2A7E">
          <w:rPr>
            <w:rStyle w:val="Hyperlink"/>
            <w:rFonts w:ascii="Arial" w:hAnsi="Arial" w:cs="Arial"/>
            <w:lang w:val="en-US"/>
          </w:rPr>
          <w:t>https://www.gov.uk/government/consultations/the-future-of-the-new-homes-bonus-consultation</w:t>
        </w:r>
      </w:hyperlink>
      <w:r>
        <w:rPr>
          <w:rFonts w:ascii="Arial" w:hAnsi="Arial" w:cs="Arial"/>
          <w:lang w:val="en-US"/>
        </w:rPr>
        <w:t xml:space="preserve">. The consultation deadline is </w:t>
      </w:r>
      <w:r w:rsidRPr="009B3A2D">
        <w:rPr>
          <w:rFonts w:ascii="Arial" w:hAnsi="Arial" w:cs="Arial"/>
          <w:b/>
          <w:bCs/>
          <w:lang w:val="en-US"/>
        </w:rPr>
        <w:t>11:45pm on 7 April 2021</w:t>
      </w:r>
      <w:r>
        <w:rPr>
          <w:rFonts w:ascii="Arial" w:hAnsi="Arial" w:cs="Arial"/>
          <w:lang w:val="en-US"/>
        </w:rPr>
        <w:t>.</w:t>
      </w:r>
    </w:p>
    <w:p w14:paraId="239FCDA4" w14:textId="77777777" w:rsidR="00F0407F" w:rsidRPr="007010C3" w:rsidRDefault="00F0407F" w:rsidP="007010C3">
      <w:pPr>
        <w:pStyle w:val="ListParagraph"/>
        <w:rPr>
          <w:rFonts w:ascii="Arial" w:hAnsi="Arial" w:cs="Arial"/>
        </w:rPr>
      </w:pPr>
    </w:p>
    <w:p w14:paraId="5F3DFDD8" w14:textId="530FF232" w:rsidR="00A11427" w:rsidRPr="007B432F" w:rsidRDefault="00A11427" w:rsidP="007B432F">
      <w:pPr>
        <w:pStyle w:val="ListParagraph"/>
        <w:numPr>
          <w:ilvl w:val="0"/>
          <w:numId w:val="1"/>
        </w:numPr>
        <w:spacing w:after="120" w:line="240" w:lineRule="auto"/>
        <w:ind w:left="470" w:hanging="357"/>
        <w:rPr>
          <w:rFonts w:ascii="Arial" w:hAnsi="Arial" w:cs="Arial"/>
          <w:b/>
          <w:bCs/>
        </w:rPr>
      </w:pPr>
      <w:r w:rsidRPr="007B432F">
        <w:rPr>
          <w:rFonts w:ascii="Arial" w:hAnsi="Arial" w:cs="Arial"/>
          <w:b/>
          <w:bCs/>
          <w:sz w:val="24"/>
          <w:szCs w:val="24"/>
        </w:rPr>
        <w:t>National Bus Strategy</w:t>
      </w:r>
      <w:r w:rsidRPr="00A11427">
        <w:rPr>
          <w:rFonts w:ascii="Arial" w:hAnsi="Arial" w:cs="Arial"/>
          <w:b/>
          <w:bCs/>
        </w:rPr>
        <w:t xml:space="preserve"> </w:t>
      </w:r>
      <w:r w:rsidR="007B432F" w:rsidRPr="007B432F">
        <w:rPr>
          <w:rFonts w:ascii="Arial" w:hAnsi="Arial" w:cs="Arial"/>
        </w:rPr>
        <w:t>–</w:t>
      </w:r>
      <w:r w:rsidRPr="007B432F">
        <w:rPr>
          <w:rFonts w:ascii="Arial" w:hAnsi="Arial" w:cs="Arial"/>
        </w:rPr>
        <w:t xml:space="preserve"> </w:t>
      </w:r>
      <w:r w:rsidR="007B432F" w:rsidRPr="007B432F">
        <w:rPr>
          <w:rFonts w:ascii="Arial" w:hAnsi="Arial" w:cs="Arial"/>
        </w:rPr>
        <w:t>On 15 March, t</w:t>
      </w:r>
      <w:r w:rsidRPr="007B432F">
        <w:rPr>
          <w:rFonts w:ascii="Arial" w:hAnsi="Arial" w:cs="Arial"/>
          <w:color w:val="0B0C0C"/>
        </w:rPr>
        <w:t>he Prime Minister unveiled the Government’s new national bus strategy for England, ‘Bus Back Better’, which outlines reforms of how bus services are planned and delivered backed by £3 billion of investment.</w:t>
      </w:r>
      <w:r w:rsidR="007B432F">
        <w:rPr>
          <w:rFonts w:ascii="Arial" w:hAnsi="Arial" w:cs="Arial"/>
          <w:color w:val="0B0C0C"/>
        </w:rPr>
        <w:t xml:space="preserve"> </w:t>
      </w:r>
      <w:r w:rsidRPr="007B432F">
        <w:rPr>
          <w:rFonts w:ascii="Arial" w:hAnsi="Arial" w:cs="Arial"/>
          <w:color w:val="0B0C0C"/>
        </w:rPr>
        <w:t xml:space="preserve">The strategy sets out that the Government wants to see operators and local councils enter into statutory ‘enhanced </w:t>
      </w:r>
      <w:proofErr w:type="gramStart"/>
      <w:r w:rsidRPr="007B432F">
        <w:rPr>
          <w:rFonts w:ascii="Arial" w:hAnsi="Arial" w:cs="Arial"/>
          <w:color w:val="0B0C0C"/>
        </w:rPr>
        <w:t>partnerships’</w:t>
      </w:r>
      <w:proofErr w:type="gramEnd"/>
      <w:r w:rsidRPr="007B432F">
        <w:rPr>
          <w:rFonts w:ascii="Arial" w:hAnsi="Arial" w:cs="Arial"/>
          <w:color w:val="0B0C0C"/>
        </w:rPr>
        <w:t xml:space="preserve"> or franchising agreements to receive the new funding and deliver the improvements.</w:t>
      </w:r>
      <w:r w:rsidR="007B432F">
        <w:rPr>
          <w:rFonts w:ascii="Arial" w:hAnsi="Arial" w:cs="Arial"/>
          <w:color w:val="0B0C0C"/>
        </w:rPr>
        <w:t xml:space="preserve"> For further details, see </w:t>
      </w:r>
      <w:hyperlink r:id="rId17" w:history="1">
        <w:r w:rsidRPr="007B432F">
          <w:rPr>
            <w:rStyle w:val="Hyperlink"/>
            <w:rFonts w:ascii="Arial" w:hAnsi="Arial" w:cs="Arial"/>
            <w:color w:val="1D70B8"/>
          </w:rPr>
          <w:t>https://www.gov.uk/government/news/prime-minister-launches-3-billion-bus-revolution</w:t>
        </w:r>
      </w:hyperlink>
    </w:p>
    <w:p w14:paraId="12E2D28B" w14:textId="77777777" w:rsidR="00A11427" w:rsidRPr="00A11427" w:rsidRDefault="00A11427" w:rsidP="00A11427">
      <w:pPr>
        <w:pStyle w:val="ListParagraph"/>
        <w:rPr>
          <w:rFonts w:ascii="Arial" w:hAnsi="Arial" w:cs="Arial"/>
          <w:b/>
          <w:bCs/>
          <w:sz w:val="24"/>
          <w:szCs w:val="24"/>
        </w:rPr>
      </w:pPr>
    </w:p>
    <w:p w14:paraId="66323010" w14:textId="244F554C" w:rsidR="00D80EA0" w:rsidRPr="00EB52F5" w:rsidRDefault="00D80EA0" w:rsidP="00B606F0">
      <w:pPr>
        <w:pStyle w:val="ListParagraph"/>
        <w:numPr>
          <w:ilvl w:val="0"/>
          <w:numId w:val="1"/>
        </w:numPr>
        <w:spacing w:after="120" w:line="240" w:lineRule="auto"/>
        <w:ind w:left="470" w:hanging="357"/>
        <w:rPr>
          <w:rFonts w:ascii="Arial" w:hAnsi="Arial" w:cs="Arial"/>
          <w:color w:val="3E444E"/>
        </w:rPr>
      </w:pPr>
      <w:r w:rsidRPr="00EB52F5">
        <w:rPr>
          <w:rFonts w:ascii="Arial" w:hAnsi="Arial" w:cs="Arial"/>
          <w:b/>
          <w:bCs/>
          <w:sz w:val="24"/>
          <w:szCs w:val="24"/>
        </w:rPr>
        <w:t xml:space="preserve">Crowdfund Kent </w:t>
      </w:r>
      <w:r w:rsidR="00EB52F5" w:rsidRPr="00EB52F5">
        <w:rPr>
          <w:rFonts w:ascii="Arial" w:hAnsi="Arial" w:cs="Arial"/>
        </w:rPr>
        <w:t>–</w:t>
      </w:r>
      <w:r w:rsidRPr="00EB52F5">
        <w:rPr>
          <w:rFonts w:ascii="Arial" w:hAnsi="Arial" w:cs="Arial"/>
        </w:rPr>
        <w:t xml:space="preserve"> </w:t>
      </w:r>
      <w:r w:rsidR="00EB52F5" w:rsidRPr="00EB52F5">
        <w:rPr>
          <w:rFonts w:ascii="Arial" w:hAnsi="Arial" w:cs="Arial"/>
        </w:rPr>
        <w:t>On 17 March, Kent County Council launched</w:t>
      </w:r>
      <w:r w:rsidR="00EB52F5" w:rsidRPr="00EB52F5">
        <w:rPr>
          <w:rFonts w:ascii="Arial" w:hAnsi="Arial" w:cs="Arial"/>
          <w:b/>
          <w:bCs/>
        </w:rPr>
        <w:t xml:space="preserve"> </w:t>
      </w:r>
      <w:r w:rsidR="00EB52F5" w:rsidRPr="00EB52F5">
        <w:rPr>
          <w:rFonts w:ascii="Arial" w:hAnsi="Arial" w:cs="Arial"/>
        </w:rPr>
        <w:t>#CrowdFund Kent</w:t>
      </w:r>
      <w:r w:rsidR="00AE6C50">
        <w:rPr>
          <w:rFonts w:ascii="Arial" w:hAnsi="Arial" w:cs="Arial"/>
        </w:rPr>
        <w:t>.</w:t>
      </w:r>
      <w:r w:rsidR="00EB52F5" w:rsidRPr="00EB52F5">
        <w:rPr>
          <w:rFonts w:ascii="Arial" w:hAnsi="Arial" w:cs="Arial"/>
        </w:rPr>
        <w:t xml:space="preserve"> KCC is working with the Crowdfunding platform </w:t>
      </w:r>
      <w:proofErr w:type="spellStart"/>
      <w:r w:rsidR="00EB52F5" w:rsidRPr="00EB52F5">
        <w:rPr>
          <w:rFonts w:ascii="Arial" w:hAnsi="Arial" w:cs="Arial"/>
        </w:rPr>
        <w:t>Spacehive</w:t>
      </w:r>
      <w:proofErr w:type="spellEnd"/>
      <w:r w:rsidR="00EB52F5" w:rsidRPr="00EB52F5">
        <w:rPr>
          <w:rFonts w:ascii="Arial" w:hAnsi="Arial" w:cs="Arial"/>
        </w:rPr>
        <w:t xml:space="preserve">.   Crowdfund Kent is an opportunity for community groups in your area to raise money to deliver projects locally.  KCC can pledge up to £20,000 for projects that meet certain criteria. For more details, please see </w:t>
      </w:r>
      <w:hyperlink r:id="rId18" w:anchor="funds" w:history="1">
        <w:r w:rsidR="00EB52F5" w:rsidRPr="00EB52F5">
          <w:rPr>
            <w:rStyle w:val="Hyperlink"/>
            <w:rFonts w:ascii="Arial" w:hAnsi="Arial" w:cs="Arial"/>
          </w:rPr>
          <w:t>https://www.spacehive.com/profile/kentcountycouncil#funds</w:t>
        </w:r>
      </w:hyperlink>
      <w:r w:rsidR="00EB52F5" w:rsidRPr="00EB52F5">
        <w:rPr>
          <w:rFonts w:ascii="Arial" w:hAnsi="Arial" w:cs="Arial"/>
        </w:rPr>
        <w:t xml:space="preserve"> or e-mail </w:t>
      </w:r>
      <w:hyperlink r:id="rId19" w:tgtFrame="_blank" w:history="1">
        <w:r w:rsidR="00EB52F5" w:rsidRPr="00EB52F5">
          <w:rPr>
            <w:rStyle w:val="Hyperlink"/>
            <w:rFonts w:ascii="Arial" w:hAnsi="Arial" w:cs="Arial"/>
            <w:color w:val="EB4E1B"/>
          </w:rPr>
          <w:t xml:space="preserve">crowdfundkent@kent.gov.uk </w:t>
        </w:r>
      </w:hyperlink>
      <w:r w:rsidR="00EB52F5" w:rsidRPr="00EB52F5">
        <w:rPr>
          <w:rFonts w:ascii="Arial" w:hAnsi="Arial" w:cs="Arial"/>
          <w:color w:val="3E444E"/>
        </w:rPr>
        <w:t xml:space="preserve">or </w:t>
      </w:r>
      <w:hyperlink r:id="rId20" w:tgtFrame="_blank" w:history="1">
        <w:r w:rsidR="00EB52F5" w:rsidRPr="00EB52F5">
          <w:rPr>
            <w:rStyle w:val="Hyperlink"/>
            <w:rFonts w:ascii="Arial" w:hAnsi="Arial" w:cs="Arial"/>
            <w:color w:val="EB4E1B"/>
          </w:rPr>
          <w:t>support@spacehive.com</w:t>
        </w:r>
      </w:hyperlink>
    </w:p>
    <w:p w14:paraId="120EFF89" w14:textId="77777777" w:rsidR="00EB52F5" w:rsidRPr="00D80EA0" w:rsidRDefault="00EB52F5" w:rsidP="00D80EA0">
      <w:pPr>
        <w:pStyle w:val="ListParagraph"/>
        <w:rPr>
          <w:rFonts w:ascii="Arial" w:hAnsi="Arial" w:cs="Arial"/>
          <w:b/>
          <w:bCs/>
          <w:sz w:val="24"/>
          <w:szCs w:val="24"/>
        </w:rPr>
      </w:pPr>
    </w:p>
    <w:p w14:paraId="14FFE63E" w14:textId="128811CA" w:rsidR="00D74B5D" w:rsidRPr="00D74B5D" w:rsidRDefault="00D74B5D" w:rsidP="00D74B5D">
      <w:pPr>
        <w:pStyle w:val="ListParagraph"/>
        <w:numPr>
          <w:ilvl w:val="0"/>
          <w:numId w:val="1"/>
        </w:numPr>
        <w:spacing w:after="120" w:line="240" w:lineRule="auto"/>
        <w:ind w:left="470" w:hanging="357"/>
        <w:rPr>
          <w:rFonts w:ascii="Arial" w:hAnsi="Arial" w:cs="Arial"/>
        </w:rPr>
      </w:pPr>
      <w:r w:rsidRPr="00D74B5D">
        <w:rPr>
          <w:rFonts w:ascii="Arial" w:hAnsi="Arial" w:cs="Arial"/>
          <w:b/>
          <w:bCs/>
          <w:sz w:val="24"/>
          <w:szCs w:val="24"/>
        </w:rPr>
        <w:t xml:space="preserve">Kent Resource Partnership </w:t>
      </w:r>
      <w:r>
        <w:rPr>
          <w:rFonts w:ascii="Arial" w:hAnsi="Arial" w:cs="Arial"/>
          <w:b/>
          <w:bCs/>
          <w:sz w:val="24"/>
          <w:szCs w:val="24"/>
        </w:rPr>
        <w:t xml:space="preserve">(KRP) </w:t>
      </w:r>
      <w:r w:rsidRPr="00D74B5D">
        <w:rPr>
          <w:rFonts w:ascii="Arial" w:hAnsi="Arial" w:cs="Arial"/>
          <w:b/>
          <w:bCs/>
          <w:sz w:val="24"/>
          <w:szCs w:val="24"/>
        </w:rPr>
        <w:t>consultation</w:t>
      </w:r>
      <w:r>
        <w:rPr>
          <w:rFonts w:ascii="Arial" w:hAnsi="Arial" w:cs="Arial"/>
        </w:rPr>
        <w:t xml:space="preserve"> – </w:t>
      </w:r>
      <w:r w:rsidRPr="00D74B5D">
        <w:rPr>
          <w:rFonts w:ascii="Arial" w:hAnsi="Arial" w:cs="Arial"/>
        </w:rPr>
        <w:t xml:space="preserve">The KRP has launched a consultation on refreshing its Kent Joint Municipal Waste Management Strategy (KJMWMS), which sets the partnership’s strategic direction – see </w:t>
      </w:r>
      <w:hyperlink r:id="rId21" w:history="1">
        <w:r w:rsidRPr="00D74B5D">
          <w:rPr>
            <w:rStyle w:val="Hyperlink"/>
            <w:rFonts w:ascii="Arial" w:hAnsi="Arial" w:cs="Arial"/>
            <w:color w:val="0070C0"/>
          </w:rPr>
          <w:t>https://www.kent.gov.uk/__data/assets/pdf_file/0005/117842/KJMWMS-Consultation-Document.pdf</w:t>
        </w:r>
      </w:hyperlink>
      <w:r w:rsidRPr="00D74B5D">
        <w:rPr>
          <w:rFonts w:ascii="Arial" w:hAnsi="Arial" w:cs="Arial"/>
          <w:color w:val="0070C0"/>
        </w:rPr>
        <w:t>.</w:t>
      </w:r>
      <w:r w:rsidRPr="00D74B5D">
        <w:rPr>
          <w:rFonts w:ascii="Arial" w:hAnsi="Arial" w:cs="Arial"/>
        </w:rPr>
        <w:t xml:space="preserve"> The deadline for responses is </w:t>
      </w:r>
      <w:r w:rsidRPr="00D74B5D">
        <w:rPr>
          <w:rFonts w:ascii="Arial" w:hAnsi="Arial" w:cs="Arial"/>
          <w:b/>
          <w:bCs/>
        </w:rPr>
        <w:t>5pm, Friday 26 March 2021</w:t>
      </w:r>
      <w:r w:rsidRPr="00D74B5D">
        <w:rPr>
          <w:rFonts w:ascii="Arial" w:hAnsi="Arial" w:cs="Arial"/>
        </w:rPr>
        <w:t xml:space="preserve">. </w:t>
      </w:r>
    </w:p>
    <w:p w14:paraId="2A7CB851" w14:textId="77777777" w:rsidR="00D74B5D" w:rsidRPr="00D74B5D" w:rsidRDefault="00D74B5D" w:rsidP="00D74B5D">
      <w:pPr>
        <w:pStyle w:val="ListParagraph"/>
        <w:rPr>
          <w:rFonts w:ascii="Arial" w:hAnsi="Arial" w:cs="Arial"/>
          <w:b/>
          <w:bCs/>
          <w:sz w:val="24"/>
          <w:szCs w:val="24"/>
        </w:rPr>
      </w:pPr>
    </w:p>
    <w:p w14:paraId="21BE0840" w14:textId="69B8520B" w:rsidR="00FC2400" w:rsidRDefault="00FC2400" w:rsidP="007B432F">
      <w:pPr>
        <w:pStyle w:val="ListParagraph"/>
        <w:numPr>
          <w:ilvl w:val="0"/>
          <w:numId w:val="1"/>
        </w:numPr>
        <w:spacing w:after="0" w:line="240" w:lineRule="auto"/>
        <w:ind w:left="470" w:hanging="357"/>
        <w:rPr>
          <w:rFonts w:ascii="Arial" w:hAnsi="Arial" w:cs="Arial"/>
        </w:rPr>
      </w:pPr>
      <w:r w:rsidRPr="00D9772A">
        <w:rPr>
          <w:rFonts w:ascii="Arial" w:hAnsi="Arial" w:cs="Arial"/>
          <w:b/>
          <w:bCs/>
          <w:sz w:val="24"/>
          <w:szCs w:val="24"/>
        </w:rPr>
        <w:t>Kent County Council given temporary powers to tackle illegal HGV parking</w:t>
      </w:r>
      <w:r w:rsidR="002F1C98">
        <w:rPr>
          <w:rFonts w:ascii="Arial" w:hAnsi="Arial" w:cs="Arial"/>
          <w:b/>
          <w:bCs/>
          <w:sz w:val="24"/>
          <w:szCs w:val="24"/>
        </w:rPr>
        <w:t xml:space="preserve"> -</w:t>
      </w:r>
      <w:r>
        <w:rPr>
          <w:rFonts w:ascii="Arial" w:hAnsi="Arial" w:cs="Arial"/>
        </w:rPr>
        <w:t xml:space="preserve"> You may have seen in the local media that KCC has been given temporary power by government to clamp and issue fixed penalty notices for </w:t>
      </w:r>
      <w:r w:rsidR="007010C3">
        <w:rPr>
          <w:rFonts w:ascii="Arial" w:hAnsi="Arial" w:cs="Arial"/>
        </w:rPr>
        <w:t xml:space="preserve">inappropriate or </w:t>
      </w:r>
      <w:r>
        <w:rPr>
          <w:rFonts w:ascii="Arial" w:hAnsi="Arial" w:cs="Arial"/>
        </w:rPr>
        <w:t xml:space="preserve">illegally parked HGVs from 1 January 2021 in the following areas: Ashford, Canterbury, Dover, Folkestone &amp; Hythe, </w:t>
      </w:r>
      <w:r w:rsidR="00D9772A">
        <w:rPr>
          <w:rFonts w:ascii="Arial" w:hAnsi="Arial" w:cs="Arial"/>
        </w:rPr>
        <w:t xml:space="preserve">Maidstone, Swale and Thanet. For further details see </w:t>
      </w:r>
      <w:hyperlink r:id="rId22" w:history="1">
        <w:r w:rsidR="007010C3" w:rsidRPr="00ED78F8">
          <w:rPr>
            <w:rStyle w:val="Hyperlink"/>
            <w:rFonts w:ascii="Arial" w:hAnsi="Arial" w:cs="Arial"/>
          </w:rPr>
          <w:t>https://kccmediahub.net/leader-announces-new-powers-to-penalise-inappropriate-and-illegal-lorry-parking-in-kent745</w:t>
        </w:r>
      </w:hyperlink>
      <w:r w:rsidR="007010C3">
        <w:rPr>
          <w:rFonts w:ascii="Arial" w:hAnsi="Arial" w:cs="Arial"/>
        </w:rPr>
        <w:t xml:space="preserve"> </w:t>
      </w:r>
    </w:p>
    <w:p w14:paraId="5F304F74" w14:textId="77777777" w:rsidR="007F54EF" w:rsidRPr="007F54EF" w:rsidRDefault="007F54EF" w:rsidP="007B432F">
      <w:pPr>
        <w:spacing w:after="0" w:line="240" w:lineRule="auto"/>
        <w:rPr>
          <w:rFonts w:ascii="Arial" w:hAnsi="Arial" w:cs="Arial"/>
        </w:rPr>
      </w:pPr>
    </w:p>
    <w:p w14:paraId="141B9CF0" w14:textId="18B81989" w:rsidR="00A431AC" w:rsidRPr="00860F80" w:rsidRDefault="00A431AC" w:rsidP="007B432F">
      <w:pPr>
        <w:pStyle w:val="ListParagraph"/>
        <w:numPr>
          <w:ilvl w:val="0"/>
          <w:numId w:val="1"/>
        </w:numPr>
        <w:spacing w:after="0" w:line="240" w:lineRule="auto"/>
        <w:ind w:left="470" w:hanging="357"/>
        <w:rPr>
          <w:rFonts w:ascii="Arial" w:hAnsi="Arial" w:cs="Arial"/>
        </w:rPr>
      </w:pPr>
      <w:r w:rsidRPr="00C638A2">
        <w:rPr>
          <w:rFonts w:ascii="Arial" w:hAnsi="Arial" w:cs="Arial"/>
          <w:b/>
          <w:bCs/>
          <w:color w:val="000000"/>
          <w:sz w:val="24"/>
          <w:szCs w:val="24"/>
          <w:lang w:val="en-US" w:eastAsia="en-GB"/>
        </w:rPr>
        <w:t>Fly</w:t>
      </w:r>
      <w:r w:rsidR="007F54EF">
        <w:rPr>
          <w:rFonts w:ascii="Arial" w:hAnsi="Arial" w:cs="Arial"/>
          <w:b/>
          <w:bCs/>
          <w:color w:val="000000"/>
          <w:sz w:val="24"/>
          <w:szCs w:val="24"/>
          <w:lang w:val="en-US" w:eastAsia="en-GB"/>
        </w:rPr>
        <w:t xml:space="preserve"> </w:t>
      </w:r>
      <w:r w:rsidRPr="00C638A2">
        <w:rPr>
          <w:rFonts w:ascii="Arial" w:hAnsi="Arial" w:cs="Arial"/>
          <w:b/>
          <w:bCs/>
          <w:color w:val="000000"/>
          <w:sz w:val="24"/>
          <w:szCs w:val="24"/>
          <w:lang w:val="en-US" w:eastAsia="en-GB"/>
        </w:rPr>
        <w:t xml:space="preserve">tipping Duty of Care Campaign – Kent: </w:t>
      </w:r>
      <w:r w:rsidRPr="00860F80">
        <w:rPr>
          <w:rFonts w:ascii="Arial" w:hAnsi="Arial" w:cs="Arial"/>
          <w:color w:val="000000"/>
          <w:lang w:val="en-US" w:eastAsia="en-GB"/>
        </w:rPr>
        <w:t>The 13 councils of Kent are working in partnership to tackle fly</w:t>
      </w:r>
      <w:r w:rsidR="007F54EF">
        <w:rPr>
          <w:rFonts w:ascii="Arial" w:hAnsi="Arial" w:cs="Arial"/>
          <w:color w:val="000000"/>
          <w:lang w:val="en-US" w:eastAsia="en-GB"/>
        </w:rPr>
        <w:t xml:space="preserve"> </w:t>
      </w:r>
      <w:r w:rsidRPr="00860F80">
        <w:rPr>
          <w:rFonts w:ascii="Arial" w:hAnsi="Arial" w:cs="Arial"/>
          <w:color w:val="000000"/>
          <w:lang w:val="en-US" w:eastAsia="en-GB"/>
        </w:rPr>
        <w:t>tipping and waste crime. Fly</w:t>
      </w:r>
      <w:r w:rsidR="007F54EF">
        <w:rPr>
          <w:rFonts w:ascii="Arial" w:hAnsi="Arial" w:cs="Arial"/>
          <w:color w:val="000000"/>
          <w:lang w:val="en-US" w:eastAsia="en-GB"/>
        </w:rPr>
        <w:t xml:space="preserve"> </w:t>
      </w:r>
      <w:r w:rsidRPr="00860F80">
        <w:rPr>
          <w:rFonts w:ascii="Arial" w:hAnsi="Arial" w:cs="Arial"/>
          <w:color w:val="000000"/>
          <w:lang w:val="en-US" w:eastAsia="en-GB"/>
        </w:rPr>
        <w:t>tipping is a crime with serious consequences and serious penalties.</w:t>
      </w:r>
      <w:r w:rsidR="00860F80" w:rsidRPr="00860F80">
        <w:rPr>
          <w:rFonts w:ascii="Arial" w:hAnsi="Arial" w:cs="Arial"/>
          <w:color w:val="000000"/>
          <w:lang w:val="en-US" w:eastAsia="en-GB"/>
        </w:rPr>
        <w:t xml:space="preserve"> </w:t>
      </w:r>
      <w:r w:rsidRPr="00860F80">
        <w:rPr>
          <w:rFonts w:ascii="Arial" w:hAnsi="Arial" w:cs="Arial"/>
          <w:color w:val="000000"/>
          <w:lang w:val="en-US" w:eastAsia="en-GB"/>
        </w:rPr>
        <w:t>There should be no excuses for fly</w:t>
      </w:r>
      <w:r w:rsidR="00903363">
        <w:rPr>
          <w:rFonts w:ascii="Arial" w:hAnsi="Arial" w:cs="Arial"/>
          <w:color w:val="000000"/>
          <w:lang w:val="en-US" w:eastAsia="en-GB"/>
        </w:rPr>
        <w:t xml:space="preserve"> </w:t>
      </w:r>
      <w:r w:rsidRPr="00860F80">
        <w:rPr>
          <w:rFonts w:ascii="Arial" w:hAnsi="Arial" w:cs="Arial"/>
          <w:color w:val="000000"/>
          <w:lang w:val="en-US" w:eastAsia="en-GB"/>
        </w:rPr>
        <w:t>tipping, with residents and businesses aware of their responsibilities when disposing of waste following last year’s campaign around illegal waste carriers.</w:t>
      </w:r>
      <w:r w:rsidR="00860F80">
        <w:rPr>
          <w:rFonts w:ascii="Arial" w:hAnsi="Arial" w:cs="Arial"/>
          <w:color w:val="000000"/>
          <w:lang w:val="en-US" w:eastAsia="en-GB"/>
        </w:rPr>
        <w:t xml:space="preserve"> Please see the attached campaign flyer, which your council should have already received by e-mail.</w:t>
      </w:r>
    </w:p>
    <w:p w14:paraId="0260650E" w14:textId="4881780B" w:rsidR="00A431AC" w:rsidRPr="00A431AC" w:rsidRDefault="00A431AC" w:rsidP="00860F80">
      <w:pPr>
        <w:pStyle w:val="ListParagraph"/>
        <w:shd w:val="clear" w:color="auto" w:fill="FFFFFF"/>
        <w:spacing w:before="100" w:beforeAutospacing="1" w:after="360" w:line="300" w:lineRule="atLeast"/>
        <w:ind w:left="900"/>
        <w:rPr>
          <w:rFonts w:ascii="Century Gothic" w:hAnsi="Century Gothic"/>
          <w:sz w:val="20"/>
          <w:szCs w:val="20"/>
          <w:lang w:val="en-US" w:eastAsia="en-GB"/>
        </w:rPr>
      </w:pPr>
    </w:p>
    <w:p w14:paraId="0EDDDEE8" w14:textId="500578A6" w:rsidR="0069706F" w:rsidRPr="003871C5" w:rsidRDefault="00E05394" w:rsidP="002303D8">
      <w:pPr>
        <w:pStyle w:val="ListParagraph"/>
        <w:numPr>
          <w:ilvl w:val="0"/>
          <w:numId w:val="1"/>
        </w:numPr>
        <w:spacing w:after="120" w:line="240" w:lineRule="auto"/>
        <w:ind w:left="47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3"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71B54147" w14:textId="2148C60F" w:rsidR="00064EDE" w:rsidRPr="00315B8D" w:rsidRDefault="00064EDE" w:rsidP="008A4D26">
      <w:pPr>
        <w:pStyle w:val="ListParagraph"/>
        <w:widowControl w:val="0"/>
        <w:numPr>
          <w:ilvl w:val="0"/>
          <w:numId w:val="13"/>
        </w:numPr>
        <w:spacing w:after="120" w:line="360" w:lineRule="auto"/>
        <w:ind w:left="896" w:hanging="357"/>
        <w:contextualSpacing w:val="0"/>
        <w:rPr>
          <w:rFonts w:ascii="Arial" w:eastAsia="Times New Roman" w:hAnsi="Arial" w:cs="Arial"/>
          <w:b/>
          <w:color w:val="000000"/>
          <w:kern w:val="28"/>
          <w:szCs w:val="28"/>
          <w:lang w:eastAsia="en-GB"/>
          <w14:cntxtAlts/>
        </w:rPr>
      </w:pPr>
      <w:r w:rsidRPr="00315B8D">
        <w:rPr>
          <w:rFonts w:ascii="Arial" w:eastAsia="Times New Roman" w:hAnsi="Arial" w:cs="Arial"/>
          <w:bCs/>
          <w:color w:val="000000"/>
          <w:kern w:val="28"/>
          <w:szCs w:val="28"/>
          <w:lang w:eastAsia="en-GB"/>
          <w14:cntxtAlts/>
        </w:rPr>
        <w:t>30</w:t>
      </w:r>
      <w:r w:rsidR="008A4D26">
        <w:rPr>
          <w:rFonts w:ascii="Arial" w:eastAsia="Times New Roman" w:hAnsi="Arial" w:cs="Arial"/>
          <w:bCs/>
          <w:color w:val="000000"/>
          <w:kern w:val="28"/>
          <w:szCs w:val="28"/>
          <w:lang w:eastAsia="en-GB"/>
          <w14:cntxtAlts/>
        </w:rPr>
        <w:t xml:space="preserve"> March</w:t>
      </w:r>
      <w:r w:rsidRPr="00315B8D">
        <w:rPr>
          <w:rFonts w:ascii="Arial" w:eastAsia="Times New Roman" w:hAnsi="Arial" w:cs="Arial"/>
          <w:b/>
          <w:color w:val="000000"/>
          <w:kern w:val="28"/>
          <w:szCs w:val="28"/>
          <w:lang w:eastAsia="en-GB"/>
          <w14:cntxtAlts/>
        </w:rPr>
        <w:t xml:space="preserve"> – All about AGAR</w:t>
      </w:r>
    </w:p>
    <w:p w14:paraId="205D1515" w14:textId="15646E49" w:rsidR="00105142" w:rsidRPr="00315B8D" w:rsidRDefault="00105142" w:rsidP="008A4D26">
      <w:pPr>
        <w:pStyle w:val="ListParagraph"/>
        <w:widowControl w:val="0"/>
        <w:numPr>
          <w:ilvl w:val="0"/>
          <w:numId w:val="13"/>
        </w:numPr>
        <w:spacing w:after="120" w:line="360" w:lineRule="auto"/>
        <w:ind w:left="896" w:hanging="357"/>
        <w:contextualSpacing w:val="0"/>
        <w:rPr>
          <w:rFonts w:ascii="Arial" w:eastAsia="Times New Roman" w:hAnsi="Arial" w:cs="Arial"/>
          <w:b/>
          <w:color w:val="000000"/>
          <w:kern w:val="28"/>
          <w:szCs w:val="28"/>
          <w:lang w:eastAsia="en-GB"/>
          <w14:cntxtAlts/>
        </w:rPr>
      </w:pPr>
      <w:r w:rsidRPr="00315B8D">
        <w:rPr>
          <w:rFonts w:ascii="Arial" w:eastAsia="Times New Roman" w:hAnsi="Arial" w:cs="Arial"/>
          <w:color w:val="000000"/>
          <w:kern w:val="28"/>
          <w:szCs w:val="28"/>
          <w:lang w:eastAsia="en-GB"/>
          <w14:cntxtAlts/>
        </w:rPr>
        <w:t>8 April</w:t>
      </w:r>
      <w:r w:rsidR="00AE6C50">
        <w:rPr>
          <w:rFonts w:ascii="Arial" w:eastAsia="Times New Roman" w:hAnsi="Arial" w:cs="Arial"/>
          <w:color w:val="000000"/>
          <w:kern w:val="28"/>
          <w:szCs w:val="28"/>
          <w:lang w:eastAsia="en-GB"/>
          <w14:cntxtAlts/>
        </w:rPr>
        <w:t xml:space="preserve"> </w:t>
      </w:r>
      <w:r w:rsidRPr="00315B8D">
        <w:rPr>
          <w:rFonts w:ascii="Arial" w:eastAsia="Times New Roman" w:hAnsi="Arial" w:cs="Arial"/>
          <w:b/>
          <w:bCs/>
          <w:color w:val="000000"/>
          <w:kern w:val="28"/>
          <w:szCs w:val="28"/>
          <w:lang w:eastAsia="en-GB"/>
          <w14:cntxtAlts/>
        </w:rPr>
        <w:t xml:space="preserve">– Develop an effective communications strategy and policy for your </w:t>
      </w:r>
      <w:proofErr w:type="gramStart"/>
      <w:r w:rsidRPr="00315B8D">
        <w:rPr>
          <w:rFonts w:ascii="Arial" w:eastAsia="Times New Roman" w:hAnsi="Arial" w:cs="Arial"/>
          <w:b/>
          <w:bCs/>
          <w:color w:val="000000"/>
          <w:kern w:val="28"/>
          <w:szCs w:val="28"/>
          <w:lang w:eastAsia="en-GB"/>
          <w14:cntxtAlts/>
        </w:rPr>
        <w:t>Council</w:t>
      </w:r>
      <w:proofErr w:type="gramEnd"/>
      <w:r w:rsidRPr="00315B8D">
        <w:rPr>
          <w:rFonts w:ascii="Arial" w:eastAsia="Times New Roman" w:hAnsi="Arial" w:cs="Arial"/>
          <w:b/>
          <w:bCs/>
          <w:color w:val="000000"/>
          <w:kern w:val="28"/>
          <w:szCs w:val="28"/>
          <w:lang w:eastAsia="en-GB"/>
          <w14:cntxtAlts/>
        </w:rPr>
        <w:t xml:space="preserve"> </w:t>
      </w:r>
    </w:p>
    <w:p w14:paraId="04A2885F" w14:textId="1A64E635" w:rsidR="00064EDE" w:rsidRPr="00315B8D" w:rsidRDefault="00064EDE" w:rsidP="008A4D26">
      <w:pPr>
        <w:pStyle w:val="ListParagraph"/>
        <w:numPr>
          <w:ilvl w:val="0"/>
          <w:numId w:val="13"/>
        </w:numPr>
        <w:spacing w:line="360" w:lineRule="auto"/>
        <w:rPr>
          <w:rFonts w:ascii="Arial" w:hAnsi="Arial" w:cs="Arial"/>
        </w:rPr>
      </w:pPr>
      <w:r w:rsidRPr="00315B8D">
        <w:rPr>
          <w:rFonts w:ascii="Arial" w:hAnsi="Arial" w:cs="Arial"/>
        </w:rPr>
        <w:t>8</w:t>
      </w:r>
      <w:r w:rsidRPr="00315B8D">
        <w:rPr>
          <w:rFonts w:ascii="Arial" w:hAnsi="Arial" w:cs="Arial"/>
          <w:vertAlign w:val="superscript"/>
        </w:rPr>
        <w:t>th</w:t>
      </w:r>
      <w:r w:rsidRPr="00315B8D">
        <w:rPr>
          <w:rFonts w:ascii="Arial" w:hAnsi="Arial" w:cs="Arial"/>
        </w:rPr>
        <w:t xml:space="preserve"> April – </w:t>
      </w:r>
      <w:r w:rsidRPr="00315B8D">
        <w:rPr>
          <w:rFonts w:ascii="Arial" w:hAnsi="Arial" w:cs="Arial"/>
          <w:b/>
          <w:bCs/>
        </w:rPr>
        <w:t>The Dynamic Councillor</w:t>
      </w:r>
    </w:p>
    <w:p w14:paraId="6A565E5B" w14:textId="66BC862D" w:rsidR="00064EDE" w:rsidRPr="00315B8D" w:rsidRDefault="00064EDE" w:rsidP="008A4D26">
      <w:pPr>
        <w:pStyle w:val="ListParagraph"/>
        <w:numPr>
          <w:ilvl w:val="0"/>
          <w:numId w:val="13"/>
        </w:numPr>
        <w:spacing w:line="360" w:lineRule="auto"/>
        <w:rPr>
          <w:rFonts w:ascii="Arial" w:hAnsi="Arial" w:cs="Arial"/>
          <w:b/>
          <w:bCs/>
        </w:rPr>
      </w:pPr>
      <w:r w:rsidRPr="00315B8D">
        <w:rPr>
          <w:rFonts w:ascii="Arial" w:hAnsi="Arial" w:cs="Arial"/>
        </w:rPr>
        <w:t>14</w:t>
      </w:r>
      <w:r w:rsidRPr="00315B8D">
        <w:rPr>
          <w:rFonts w:ascii="Arial" w:hAnsi="Arial" w:cs="Arial"/>
          <w:vertAlign w:val="superscript"/>
        </w:rPr>
        <w:t>th</w:t>
      </w:r>
      <w:r w:rsidRPr="00315B8D">
        <w:rPr>
          <w:rFonts w:ascii="Arial" w:hAnsi="Arial" w:cs="Arial"/>
        </w:rPr>
        <w:t xml:space="preserve"> April – </w:t>
      </w:r>
      <w:r w:rsidRPr="00315B8D">
        <w:rPr>
          <w:rFonts w:ascii="Arial" w:hAnsi="Arial" w:cs="Arial"/>
          <w:b/>
          <w:bCs/>
        </w:rPr>
        <w:t>Understanding Risk and Insurance During Covid19</w:t>
      </w:r>
    </w:p>
    <w:p w14:paraId="0E6EAB98" w14:textId="74956B13" w:rsidR="00064EDE" w:rsidRPr="00315B8D" w:rsidRDefault="00064EDE" w:rsidP="008A4D26">
      <w:pPr>
        <w:pStyle w:val="ListParagraph"/>
        <w:numPr>
          <w:ilvl w:val="0"/>
          <w:numId w:val="13"/>
        </w:numPr>
        <w:spacing w:line="360" w:lineRule="auto"/>
        <w:rPr>
          <w:rFonts w:ascii="Arial" w:hAnsi="Arial" w:cs="Arial"/>
        </w:rPr>
      </w:pPr>
      <w:r w:rsidRPr="00315B8D">
        <w:rPr>
          <w:rFonts w:ascii="Arial" w:hAnsi="Arial" w:cs="Arial"/>
        </w:rPr>
        <w:t>14</w:t>
      </w:r>
      <w:r w:rsidRPr="00315B8D">
        <w:rPr>
          <w:rFonts w:ascii="Arial" w:hAnsi="Arial" w:cs="Arial"/>
          <w:vertAlign w:val="superscript"/>
        </w:rPr>
        <w:t>th</w:t>
      </w:r>
      <w:r w:rsidRPr="00315B8D">
        <w:rPr>
          <w:rFonts w:ascii="Arial" w:hAnsi="Arial" w:cs="Arial"/>
        </w:rPr>
        <w:t xml:space="preserve"> April - </w:t>
      </w:r>
      <w:r w:rsidRPr="00315B8D">
        <w:rPr>
          <w:rFonts w:ascii="Arial" w:hAnsi="Arial" w:cs="Arial"/>
          <w:b/>
          <w:bCs/>
        </w:rPr>
        <w:t>All about the AGAR</w:t>
      </w:r>
    </w:p>
    <w:p w14:paraId="46B9943A" w14:textId="77777777" w:rsidR="00064EDE" w:rsidRPr="00315B8D" w:rsidRDefault="00064EDE" w:rsidP="008A4D26">
      <w:pPr>
        <w:pStyle w:val="ListParagraph"/>
        <w:numPr>
          <w:ilvl w:val="0"/>
          <w:numId w:val="13"/>
        </w:numPr>
        <w:spacing w:line="360" w:lineRule="auto"/>
        <w:rPr>
          <w:rFonts w:ascii="Arial" w:hAnsi="Arial" w:cs="Arial"/>
          <w:b/>
          <w:bCs/>
        </w:rPr>
      </w:pPr>
      <w:r w:rsidRPr="00315B8D">
        <w:rPr>
          <w:rFonts w:ascii="Arial" w:hAnsi="Arial" w:cs="Arial"/>
        </w:rPr>
        <w:lastRenderedPageBreak/>
        <w:t>21</w:t>
      </w:r>
      <w:r w:rsidRPr="00315B8D">
        <w:rPr>
          <w:rFonts w:ascii="Arial" w:hAnsi="Arial" w:cs="Arial"/>
          <w:vertAlign w:val="superscript"/>
        </w:rPr>
        <w:t>st</w:t>
      </w:r>
      <w:r w:rsidRPr="00315B8D">
        <w:rPr>
          <w:rFonts w:ascii="Arial" w:hAnsi="Arial" w:cs="Arial"/>
        </w:rPr>
        <w:t xml:space="preserve"> April – </w:t>
      </w:r>
      <w:r w:rsidRPr="00315B8D">
        <w:rPr>
          <w:rFonts w:ascii="Arial" w:hAnsi="Arial" w:cs="Arial"/>
          <w:b/>
          <w:bCs/>
        </w:rPr>
        <w:t>Getting started with the Press and Media</w:t>
      </w:r>
    </w:p>
    <w:p w14:paraId="4CD36D46" w14:textId="77777777" w:rsidR="00064EDE" w:rsidRPr="00315B8D" w:rsidRDefault="00064EDE" w:rsidP="008A4D26">
      <w:pPr>
        <w:pStyle w:val="ListParagraph"/>
        <w:numPr>
          <w:ilvl w:val="0"/>
          <w:numId w:val="13"/>
        </w:numPr>
        <w:spacing w:line="360" w:lineRule="auto"/>
        <w:rPr>
          <w:rFonts w:ascii="Arial" w:hAnsi="Arial" w:cs="Arial"/>
        </w:rPr>
      </w:pPr>
      <w:r w:rsidRPr="00315B8D">
        <w:rPr>
          <w:rFonts w:ascii="Arial" w:hAnsi="Arial" w:cs="Arial"/>
        </w:rPr>
        <w:t>12</w:t>
      </w:r>
      <w:r w:rsidRPr="00315B8D">
        <w:rPr>
          <w:rFonts w:ascii="Arial" w:hAnsi="Arial" w:cs="Arial"/>
          <w:vertAlign w:val="superscript"/>
        </w:rPr>
        <w:t>th</w:t>
      </w:r>
      <w:r w:rsidRPr="00315B8D">
        <w:rPr>
          <w:rFonts w:ascii="Arial" w:hAnsi="Arial" w:cs="Arial"/>
        </w:rPr>
        <w:t xml:space="preserve"> May – </w:t>
      </w:r>
      <w:r w:rsidRPr="00315B8D">
        <w:rPr>
          <w:rFonts w:ascii="Arial" w:hAnsi="Arial" w:cs="Arial"/>
          <w:b/>
          <w:bCs/>
        </w:rPr>
        <w:t>Planning Conference</w:t>
      </w:r>
    </w:p>
    <w:p w14:paraId="6613FD14" w14:textId="77777777" w:rsidR="00064EDE" w:rsidRPr="00315B8D" w:rsidRDefault="00064EDE" w:rsidP="008A4D26">
      <w:pPr>
        <w:pStyle w:val="ListParagraph"/>
        <w:numPr>
          <w:ilvl w:val="0"/>
          <w:numId w:val="13"/>
        </w:numPr>
        <w:spacing w:line="360" w:lineRule="auto"/>
        <w:rPr>
          <w:rFonts w:ascii="Arial" w:hAnsi="Arial" w:cs="Arial"/>
        </w:rPr>
      </w:pPr>
      <w:r w:rsidRPr="00315B8D">
        <w:rPr>
          <w:rFonts w:ascii="Arial" w:hAnsi="Arial" w:cs="Arial"/>
        </w:rPr>
        <w:t>12</w:t>
      </w:r>
      <w:r w:rsidRPr="00315B8D">
        <w:rPr>
          <w:rFonts w:ascii="Arial" w:hAnsi="Arial" w:cs="Arial"/>
          <w:vertAlign w:val="superscript"/>
        </w:rPr>
        <w:t>th</w:t>
      </w:r>
      <w:r w:rsidRPr="00315B8D">
        <w:rPr>
          <w:rFonts w:ascii="Arial" w:hAnsi="Arial" w:cs="Arial"/>
        </w:rPr>
        <w:t xml:space="preserve"> May – </w:t>
      </w:r>
      <w:r w:rsidRPr="00315B8D">
        <w:rPr>
          <w:rFonts w:ascii="Arial" w:hAnsi="Arial" w:cs="Arial"/>
          <w:b/>
          <w:bCs/>
        </w:rPr>
        <w:t>Strategies to identify and recruit new local councillors</w:t>
      </w:r>
    </w:p>
    <w:p w14:paraId="27E0E2A0" w14:textId="77777777" w:rsidR="00064EDE" w:rsidRPr="00315B8D" w:rsidRDefault="00064EDE" w:rsidP="008A4D26">
      <w:pPr>
        <w:pStyle w:val="ListParagraph"/>
        <w:numPr>
          <w:ilvl w:val="0"/>
          <w:numId w:val="13"/>
        </w:numPr>
        <w:spacing w:line="360" w:lineRule="auto"/>
        <w:rPr>
          <w:rFonts w:ascii="Arial" w:hAnsi="Arial" w:cs="Arial"/>
        </w:rPr>
      </w:pPr>
      <w:r w:rsidRPr="00315B8D">
        <w:rPr>
          <w:rFonts w:ascii="Arial" w:hAnsi="Arial" w:cs="Arial"/>
        </w:rPr>
        <w:t>20</w:t>
      </w:r>
      <w:r w:rsidRPr="00315B8D">
        <w:rPr>
          <w:rFonts w:ascii="Arial" w:hAnsi="Arial" w:cs="Arial"/>
          <w:vertAlign w:val="superscript"/>
        </w:rPr>
        <w:t>th</w:t>
      </w:r>
      <w:r w:rsidRPr="00315B8D">
        <w:rPr>
          <w:rFonts w:ascii="Arial" w:hAnsi="Arial" w:cs="Arial"/>
        </w:rPr>
        <w:t xml:space="preserve"> May – </w:t>
      </w:r>
      <w:r w:rsidRPr="00315B8D">
        <w:rPr>
          <w:rFonts w:ascii="Arial" w:hAnsi="Arial" w:cs="Arial"/>
          <w:b/>
          <w:bCs/>
        </w:rPr>
        <w:t>How to engage with young people in your community</w:t>
      </w:r>
    </w:p>
    <w:p w14:paraId="4BF95349" w14:textId="77777777" w:rsidR="00064EDE" w:rsidRPr="00315B8D" w:rsidRDefault="00064EDE" w:rsidP="008A4D26">
      <w:pPr>
        <w:pStyle w:val="ListParagraph"/>
        <w:numPr>
          <w:ilvl w:val="0"/>
          <w:numId w:val="13"/>
        </w:numPr>
        <w:spacing w:line="360" w:lineRule="auto"/>
        <w:rPr>
          <w:rFonts w:ascii="Arial" w:hAnsi="Arial" w:cs="Arial"/>
          <w:b/>
          <w:bCs/>
        </w:rPr>
      </w:pPr>
      <w:r w:rsidRPr="00315B8D">
        <w:rPr>
          <w:rFonts w:ascii="Arial" w:hAnsi="Arial" w:cs="Arial"/>
        </w:rPr>
        <w:t>17</w:t>
      </w:r>
      <w:r w:rsidRPr="00315B8D">
        <w:rPr>
          <w:rFonts w:ascii="Arial" w:hAnsi="Arial" w:cs="Arial"/>
          <w:vertAlign w:val="superscript"/>
        </w:rPr>
        <w:t>th</w:t>
      </w:r>
      <w:r w:rsidRPr="00315B8D">
        <w:rPr>
          <w:rFonts w:ascii="Arial" w:hAnsi="Arial" w:cs="Arial"/>
        </w:rPr>
        <w:t xml:space="preserve"> June – </w:t>
      </w:r>
      <w:r w:rsidRPr="00315B8D">
        <w:rPr>
          <w:rFonts w:ascii="Arial" w:hAnsi="Arial" w:cs="Arial"/>
          <w:b/>
          <w:bCs/>
        </w:rPr>
        <w:t>Writing effective press releases to get local coverage</w:t>
      </w:r>
    </w:p>
    <w:p w14:paraId="31298663" w14:textId="77777777" w:rsidR="00206B42" w:rsidRPr="00B416E0" w:rsidRDefault="00206B42" w:rsidP="008A4D26">
      <w:pPr>
        <w:pStyle w:val="ListParagraph"/>
        <w:spacing w:after="0" w:line="360" w:lineRule="auto"/>
        <w:rPr>
          <w:rFonts w:ascii="Arial" w:hAnsi="Arial" w:cs="Arial"/>
        </w:rPr>
      </w:pPr>
    </w:p>
    <w:p w14:paraId="1D061A4B" w14:textId="5FAC0FD1" w:rsidR="00541229" w:rsidRDefault="00486174" w:rsidP="00100C93">
      <w:pPr>
        <w:spacing w:after="0"/>
        <w:ind w:left="510"/>
        <w:rPr>
          <w:rFonts w:ascii="Arial" w:hAnsi="Arial" w:cs="Arial"/>
          <w:lang w:eastAsia="en-GB"/>
        </w:rPr>
      </w:pPr>
      <w:r w:rsidRPr="00486174">
        <w:rPr>
          <w:rFonts w:ascii="Arial" w:hAnsi="Arial" w:cs="Arial"/>
          <w:lang w:eastAsia="en-GB"/>
        </w:rPr>
        <w:t>We have also set up</w:t>
      </w:r>
      <w:r w:rsidR="00C10BB6">
        <w:rPr>
          <w:rFonts w:ascii="Arial" w:hAnsi="Arial" w:cs="Arial"/>
          <w:lang w:eastAsia="en-GB"/>
        </w:rPr>
        <w:t>,</w:t>
      </w:r>
      <w:r w:rsidRPr="00486174">
        <w:rPr>
          <w:rFonts w:ascii="Arial" w:hAnsi="Arial" w:cs="Arial"/>
          <w:lang w:eastAsia="en-GB"/>
        </w:rPr>
        <w:t xml:space="preserve"> in partnership with NALC and Nimble</w:t>
      </w:r>
      <w:r w:rsidR="00C10BB6">
        <w:rPr>
          <w:rFonts w:ascii="Arial" w:hAnsi="Arial" w:cs="Arial"/>
          <w:lang w:eastAsia="en-GB"/>
        </w:rPr>
        <w:t>,</w:t>
      </w:r>
      <w:r w:rsidRPr="00486174">
        <w:rPr>
          <w:rFonts w:ascii="Arial" w:hAnsi="Arial" w:cs="Arial"/>
          <w:lang w:eastAsia="en-GB"/>
        </w:rPr>
        <w:t xml:space="preserve"> a rolling programme of </w:t>
      </w:r>
    </w:p>
    <w:p w14:paraId="4EE119EC" w14:textId="664C6D33" w:rsidR="00486174" w:rsidRPr="00486174" w:rsidRDefault="00486174" w:rsidP="00433192">
      <w:pPr>
        <w:pStyle w:val="Content"/>
        <w:ind w:left="540"/>
        <w:rPr>
          <w:rFonts w:ascii="Arial" w:hAnsi="Arial" w:cs="Arial"/>
          <w:color w:val="auto"/>
          <w:sz w:val="22"/>
          <w:lang w:val="en-GB" w:eastAsia="en-GB"/>
        </w:rPr>
      </w:pPr>
      <w:r w:rsidRPr="00486174">
        <w:rPr>
          <w:rFonts w:ascii="Arial" w:hAnsi="Arial" w:cs="Arial"/>
          <w:color w:val="auto"/>
          <w:sz w:val="22"/>
          <w:lang w:val="en-GB" w:eastAsia="en-GB"/>
        </w:rPr>
        <w:t xml:space="preserve">e-learning opportunities on: </w:t>
      </w:r>
    </w:p>
    <w:p w14:paraId="2CAC5292" w14:textId="77777777" w:rsidR="00486174" w:rsidRPr="00486174" w:rsidRDefault="00486174" w:rsidP="002303D8">
      <w:pPr>
        <w:pStyle w:val="Content"/>
        <w:spacing w:line="240" w:lineRule="auto"/>
        <w:ind w:left="902"/>
        <w:rPr>
          <w:rFonts w:ascii="Arial" w:hAnsi="Arial" w:cs="Arial"/>
          <w:color w:val="auto"/>
          <w:sz w:val="22"/>
          <w:lang w:val="en-GB" w:eastAsia="en-GB"/>
        </w:rPr>
      </w:pPr>
    </w:p>
    <w:p w14:paraId="69E86ABA" w14:textId="25587749"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Diversity and Equality Essentials</w:t>
      </w:r>
    </w:p>
    <w:p w14:paraId="14534A8C" w14:textId="627F14F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Modern Slavery</w:t>
      </w:r>
    </w:p>
    <w:p w14:paraId="5A5FA2B1" w14:textId="7077365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Managing and Reducing Stress</w:t>
      </w:r>
    </w:p>
    <w:p w14:paraId="21F1453B" w14:textId="4C9EE4D1"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Display Screen Equipment Assessment</w:t>
      </w:r>
    </w:p>
    <w:p w14:paraId="3FF9B59C" w14:textId="1B4DF82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Introduction to Leadership</w:t>
      </w:r>
    </w:p>
    <w:p w14:paraId="69B8FEF5" w14:textId="316503BD"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Time Management</w:t>
      </w:r>
    </w:p>
    <w:p w14:paraId="7919DC4F" w14:textId="2C320D8C"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Personal Safety</w:t>
      </w:r>
    </w:p>
    <w:p w14:paraId="7025C4B2" w14:textId="53595A05"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 xml:space="preserve">Health and Safety Essentials </w:t>
      </w:r>
    </w:p>
    <w:p w14:paraId="73F7E68F" w14:textId="055A3BB2" w:rsidR="00486174" w:rsidRPr="00486174" w:rsidRDefault="00486174" w:rsidP="00486174">
      <w:pPr>
        <w:pStyle w:val="Content"/>
        <w:numPr>
          <w:ilvl w:val="0"/>
          <w:numId w:val="14"/>
        </w:numPr>
        <w:rPr>
          <w:rFonts w:ascii="Arial" w:hAnsi="Arial" w:cs="Arial"/>
          <w:color w:val="auto"/>
          <w:sz w:val="22"/>
          <w:lang w:eastAsia="en-GB"/>
        </w:rPr>
      </w:pPr>
      <w:r w:rsidRPr="00486174">
        <w:rPr>
          <w:rFonts w:ascii="Arial" w:hAnsi="Arial" w:cs="Arial"/>
          <w:color w:val="auto"/>
          <w:sz w:val="22"/>
          <w:lang w:eastAsia="en-GB"/>
        </w:rPr>
        <w:t>Freedom of Information Essentials</w:t>
      </w:r>
    </w:p>
    <w:p w14:paraId="0854EC92" w14:textId="71B0C506" w:rsidR="00486174" w:rsidRPr="00486174" w:rsidRDefault="00486174" w:rsidP="00486174">
      <w:pPr>
        <w:pStyle w:val="Content"/>
        <w:ind w:left="900"/>
        <w:rPr>
          <w:rFonts w:ascii="Arial" w:hAnsi="Arial" w:cs="Arial"/>
          <w:color w:val="auto"/>
          <w:sz w:val="22"/>
          <w:lang w:eastAsia="en-GB"/>
        </w:rPr>
      </w:pPr>
    </w:p>
    <w:p w14:paraId="3D0450D1" w14:textId="28495019" w:rsidR="00486174" w:rsidRPr="00486174" w:rsidRDefault="00486174" w:rsidP="00486174">
      <w:pPr>
        <w:pStyle w:val="Content"/>
        <w:ind w:left="540"/>
        <w:rPr>
          <w:rFonts w:ascii="Arial" w:hAnsi="Arial" w:cs="Arial"/>
          <w:sz w:val="22"/>
          <w:lang w:val="en-GB" w:eastAsia="en-GB"/>
        </w:rPr>
      </w:pPr>
      <w:r w:rsidRPr="00486174">
        <w:rPr>
          <w:rFonts w:ascii="Arial" w:hAnsi="Arial" w:cs="Arial"/>
          <w:color w:val="auto"/>
          <w:sz w:val="22"/>
          <w:lang w:eastAsia="en-GB"/>
        </w:rPr>
        <w:t xml:space="preserve">Further details, and booking, can be found on our website here: </w:t>
      </w:r>
      <w:hyperlink r:id="rId24" w:history="1">
        <w:r w:rsidRPr="00486174">
          <w:rPr>
            <w:rStyle w:val="Hyperlink"/>
            <w:rFonts w:ascii="Arial" w:hAnsi="Arial" w:cs="Arial"/>
            <w:sz w:val="22"/>
            <w:lang w:eastAsia="en-GB"/>
          </w:rPr>
          <w:t>bite-size training</w:t>
        </w:r>
      </w:hyperlink>
    </w:p>
    <w:p w14:paraId="1B1951DA" w14:textId="0CEA4136" w:rsidR="00E05394" w:rsidRDefault="00E05394" w:rsidP="002303D8">
      <w:pPr>
        <w:pStyle w:val="ListParagraph"/>
        <w:spacing w:after="0" w:line="240" w:lineRule="auto"/>
        <w:ind w:left="1622"/>
        <w:contextualSpacing w:val="0"/>
        <w:rPr>
          <w:rFonts w:ascii="Arial" w:hAnsi="Arial" w:cs="Arial"/>
        </w:rPr>
      </w:pPr>
    </w:p>
    <w:p w14:paraId="383BC82C" w14:textId="5F723F6D" w:rsidR="00422F41" w:rsidRDefault="00422F41" w:rsidP="002303D8">
      <w:pPr>
        <w:pStyle w:val="ListParagraph"/>
        <w:numPr>
          <w:ilvl w:val="0"/>
          <w:numId w:val="1"/>
        </w:numPr>
        <w:spacing w:after="120" w:line="240" w:lineRule="auto"/>
        <w:ind w:left="470" w:hanging="357"/>
        <w:rPr>
          <w:rFonts w:ascii="Arial" w:hAnsi="Arial" w:cs="Arial"/>
        </w:rPr>
      </w:pPr>
      <w:r w:rsidRPr="002C4CA1">
        <w:rPr>
          <w:rFonts w:ascii="Arial" w:hAnsi="Arial" w:cs="Arial"/>
          <w:b/>
          <w:bCs/>
          <w:sz w:val="24"/>
          <w:szCs w:val="24"/>
        </w:rPr>
        <w:t>KALC website:</w:t>
      </w:r>
      <w:r w:rsidRPr="002C4CA1">
        <w:rPr>
          <w:rFonts w:ascii="Arial" w:hAnsi="Arial" w:cs="Arial"/>
        </w:rPr>
        <w:t xml:space="preserve"> Just a reminder that all clerks and councillors from our member councils can access the Members Area of the website by asking for a password from </w:t>
      </w:r>
      <w:hyperlink r:id="rId25" w:history="1">
        <w:r w:rsidRPr="002C4CA1">
          <w:rPr>
            <w:rStyle w:val="Hyperlink"/>
            <w:rFonts w:ascii="Arial" w:hAnsi="Arial" w:cs="Arial"/>
            <w:color w:val="auto"/>
          </w:rPr>
          <w:t>manager@kentalc.gov.uk</w:t>
        </w:r>
      </w:hyperlink>
      <w:r w:rsidRPr="002C4CA1">
        <w:rPr>
          <w:rFonts w:ascii="Arial" w:hAnsi="Arial" w:cs="Arial"/>
        </w:rPr>
        <w:t xml:space="preserve">. </w:t>
      </w:r>
    </w:p>
    <w:p w14:paraId="3CF82DB6" w14:textId="1EA20BF1" w:rsidR="00FB463B" w:rsidRDefault="00FB463B" w:rsidP="00FB463B">
      <w:pPr>
        <w:pStyle w:val="ListParagraph"/>
        <w:spacing w:after="0"/>
        <w:ind w:left="426"/>
        <w:rPr>
          <w:rFonts w:ascii="Arial" w:hAnsi="Arial" w:cs="Arial"/>
        </w:rPr>
      </w:pPr>
    </w:p>
    <w:p w14:paraId="49B0D44C" w14:textId="77777777" w:rsidR="00206B42" w:rsidRDefault="00206B42" w:rsidP="00FB463B">
      <w:pPr>
        <w:pStyle w:val="ListParagraph"/>
        <w:spacing w:after="0"/>
        <w:ind w:left="426"/>
        <w:rPr>
          <w:rFonts w:ascii="Arial" w:hAnsi="Arial" w:cs="Arial"/>
        </w:rPr>
      </w:pPr>
    </w:p>
    <w:p w14:paraId="6AFA59F7" w14:textId="77777777" w:rsidR="00100C93" w:rsidRDefault="00D17B19" w:rsidP="00100C93">
      <w:pPr>
        <w:spacing w:after="0" w:line="240" w:lineRule="auto"/>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7F54EF">
      <w:pPr>
        <w:tabs>
          <w:tab w:val="right" w:pos="9468"/>
        </w:tabs>
        <w:spacing w:after="0" w:line="240" w:lineRule="auto"/>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26"/>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E9D6" w14:textId="77777777" w:rsidR="009D2DD9" w:rsidRDefault="009D2DD9" w:rsidP="00D17B19">
      <w:pPr>
        <w:spacing w:after="0" w:line="240" w:lineRule="auto"/>
      </w:pPr>
      <w:r>
        <w:separator/>
      </w:r>
    </w:p>
  </w:endnote>
  <w:endnote w:type="continuationSeparator" w:id="0">
    <w:p w14:paraId="51EE7CEE" w14:textId="77777777" w:rsidR="009D2DD9" w:rsidRDefault="009D2DD9"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4766" w14:textId="31A0E080" w:rsidR="00D17B19" w:rsidRDefault="00D17B19">
    <w:pPr>
      <w:pStyle w:val="Footer"/>
    </w:pPr>
    <w:r>
      <w:t>Kent Association of Local Councils</w:t>
    </w:r>
    <w:r>
      <w:tab/>
    </w:r>
    <w:r>
      <w:ptab w:relativeTo="margin" w:alignment="right" w:leader="none"/>
    </w:r>
    <w:r w:rsidR="00AE6C50">
      <w:t xml:space="preserve">March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0E752" w14:textId="77777777" w:rsidR="009D2DD9" w:rsidRDefault="009D2DD9" w:rsidP="00D17B19">
      <w:pPr>
        <w:spacing w:after="0" w:line="240" w:lineRule="auto"/>
      </w:pPr>
      <w:r>
        <w:separator/>
      </w:r>
    </w:p>
  </w:footnote>
  <w:footnote w:type="continuationSeparator" w:id="0">
    <w:p w14:paraId="37C472D7" w14:textId="77777777" w:rsidR="009D2DD9" w:rsidRDefault="009D2DD9"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7B1209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F9E2F5B4"/>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0"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2"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5"/>
  </w:num>
  <w:num w:numId="6">
    <w:abstractNumId w:val="16"/>
  </w:num>
  <w:num w:numId="7">
    <w:abstractNumId w:val="3"/>
  </w:num>
  <w:num w:numId="8">
    <w:abstractNumId w:val="20"/>
  </w:num>
  <w:num w:numId="9">
    <w:abstractNumId w:val="8"/>
  </w:num>
  <w:num w:numId="10">
    <w:abstractNumId w:val="6"/>
  </w:num>
  <w:num w:numId="11">
    <w:abstractNumId w:val="19"/>
  </w:num>
  <w:num w:numId="12">
    <w:abstractNumId w:val="17"/>
  </w:num>
  <w:num w:numId="13">
    <w:abstractNumId w:val="14"/>
  </w:num>
  <w:num w:numId="14">
    <w:abstractNumId w:val="21"/>
  </w:num>
  <w:num w:numId="15">
    <w:abstractNumId w:val="11"/>
  </w:num>
  <w:num w:numId="16">
    <w:abstractNumId w:val="12"/>
  </w:num>
  <w:num w:numId="17">
    <w:abstractNumId w:val="9"/>
  </w:num>
  <w:num w:numId="18">
    <w:abstractNumId w:val="1"/>
  </w:num>
  <w:num w:numId="19">
    <w:abstractNumId w:val="18"/>
  </w:num>
  <w:num w:numId="20">
    <w:abstractNumId w:val="7"/>
  </w:num>
  <w:num w:numId="21">
    <w:abstractNumId w:val="13"/>
  </w:num>
  <w:num w:numId="22">
    <w:abstractNumId w:val="23"/>
  </w:num>
  <w:num w:numId="23">
    <w:abstractNumId w:val="22"/>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980"/>
    <w:rsid w:val="00032866"/>
    <w:rsid w:val="0004025F"/>
    <w:rsid w:val="0004455E"/>
    <w:rsid w:val="000470F6"/>
    <w:rsid w:val="00061499"/>
    <w:rsid w:val="00062559"/>
    <w:rsid w:val="00064EDE"/>
    <w:rsid w:val="00083CC2"/>
    <w:rsid w:val="000871DF"/>
    <w:rsid w:val="000D1FC5"/>
    <w:rsid w:val="000E2C89"/>
    <w:rsid w:val="000F0BB2"/>
    <w:rsid w:val="00100536"/>
    <w:rsid w:val="00100C93"/>
    <w:rsid w:val="00105142"/>
    <w:rsid w:val="001134D4"/>
    <w:rsid w:val="001163CC"/>
    <w:rsid w:val="00126919"/>
    <w:rsid w:val="001323F1"/>
    <w:rsid w:val="00132D09"/>
    <w:rsid w:val="00134AA6"/>
    <w:rsid w:val="00134E2B"/>
    <w:rsid w:val="0015440F"/>
    <w:rsid w:val="001620CD"/>
    <w:rsid w:val="001622C7"/>
    <w:rsid w:val="00166BA0"/>
    <w:rsid w:val="00171186"/>
    <w:rsid w:val="00181D00"/>
    <w:rsid w:val="001838C0"/>
    <w:rsid w:val="001A654B"/>
    <w:rsid w:val="001B1402"/>
    <w:rsid w:val="001C0A42"/>
    <w:rsid w:val="001C0BF3"/>
    <w:rsid w:val="001C1E78"/>
    <w:rsid w:val="001C4486"/>
    <w:rsid w:val="001D40B5"/>
    <w:rsid w:val="001E36DF"/>
    <w:rsid w:val="001E5011"/>
    <w:rsid w:val="001F6F7A"/>
    <w:rsid w:val="00206B42"/>
    <w:rsid w:val="00212256"/>
    <w:rsid w:val="0022281F"/>
    <w:rsid w:val="002303D8"/>
    <w:rsid w:val="00234708"/>
    <w:rsid w:val="00237AAD"/>
    <w:rsid w:val="00244C6F"/>
    <w:rsid w:val="00247EE5"/>
    <w:rsid w:val="00256DCA"/>
    <w:rsid w:val="00261CA4"/>
    <w:rsid w:val="00262326"/>
    <w:rsid w:val="0027204E"/>
    <w:rsid w:val="00272700"/>
    <w:rsid w:val="00273E6A"/>
    <w:rsid w:val="00276C35"/>
    <w:rsid w:val="002947C0"/>
    <w:rsid w:val="002A2D2F"/>
    <w:rsid w:val="002A7680"/>
    <w:rsid w:val="002B133C"/>
    <w:rsid w:val="002B1B29"/>
    <w:rsid w:val="002C4CA1"/>
    <w:rsid w:val="002C5D46"/>
    <w:rsid w:val="002D5AFB"/>
    <w:rsid w:val="002E71D2"/>
    <w:rsid w:val="002F1C98"/>
    <w:rsid w:val="00305DC9"/>
    <w:rsid w:val="00312B8B"/>
    <w:rsid w:val="00315B8D"/>
    <w:rsid w:val="00322DE8"/>
    <w:rsid w:val="00325A0B"/>
    <w:rsid w:val="00325DAF"/>
    <w:rsid w:val="003518D2"/>
    <w:rsid w:val="0035585F"/>
    <w:rsid w:val="003749FB"/>
    <w:rsid w:val="003871C5"/>
    <w:rsid w:val="00390D14"/>
    <w:rsid w:val="003935A5"/>
    <w:rsid w:val="0039496B"/>
    <w:rsid w:val="003B24C9"/>
    <w:rsid w:val="003C6F4F"/>
    <w:rsid w:val="003E5324"/>
    <w:rsid w:val="003E7CA6"/>
    <w:rsid w:val="003F2AE8"/>
    <w:rsid w:val="003F6980"/>
    <w:rsid w:val="003F7263"/>
    <w:rsid w:val="0042053B"/>
    <w:rsid w:val="00422F41"/>
    <w:rsid w:val="00427667"/>
    <w:rsid w:val="00433192"/>
    <w:rsid w:val="004368A4"/>
    <w:rsid w:val="0044357B"/>
    <w:rsid w:val="00446B2F"/>
    <w:rsid w:val="004545E8"/>
    <w:rsid w:val="00463E10"/>
    <w:rsid w:val="0047095F"/>
    <w:rsid w:val="00486174"/>
    <w:rsid w:val="004911E0"/>
    <w:rsid w:val="00492B97"/>
    <w:rsid w:val="00497587"/>
    <w:rsid w:val="004A1DC1"/>
    <w:rsid w:val="004A2712"/>
    <w:rsid w:val="004B518A"/>
    <w:rsid w:val="004C21DC"/>
    <w:rsid w:val="004E24B5"/>
    <w:rsid w:val="004E486F"/>
    <w:rsid w:val="004E6863"/>
    <w:rsid w:val="004F5B9C"/>
    <w:rsid w:val="004F5FCA"/>
    <w:rsid w:val="00515E43"/>
    <w:rsid w:val="00540551"/>
    <w:rsid w:val="00541229"/>
    <w:rsid w:val="00541246"/>
    <w:rsid w:val="00545D2E"/>
    <w:rsid w:val="00555F87"/>
    <w:rsid w:val="0056396D"/>
    <w:rsid w:val="00584DA9"/>
    <w:rsid w:val="005A7FBC"/>
    <w:rsid w:val="005B17C9"/>
    <w:rsid w:val="005C102A"/>
    <w:rsid w:val="005E309D"/>
    <w:rsid w:val="005F0C00"/>
    <w:rsid w:val="005F0CA3"/>
    <w:rsid w:val="0060042B"/>
    <w:rsid w:val="006151AA"/>
    <w:rsid w:val="00623AD5"/>
    <w:rsid w:val="00627CD9"/>
    <w:rsid w:val="00631567"/>
    <w:rsid w:val="006343F2"/>
    <w:rsid w:val="00642C6A"/>
    <w:rsid w:val="006448BC"/>
    <w:rsid w:val="00644FC2"/>
    <w:rsid w:val="00645908"/>
    <w:rsid w:val="006513C8"/>
    <w:rsid w:val="0065197C"/>
    <w:rsid w:val="006545F9"/>
    <w:rsid w:val="00655B11"/>
    <w:rsid w:val="00671C2D"/>
    <w:rsid w:val="006810C0"/>
    <w:rsid w:val="00686AB6"/>
    <w:rsid w:val="0069706F"/>
    <w:rsid w:val="006A687F"/>
    <w:rsid w:val="006B01D7"/>
    <w:rsid w:val="006D0A5D"/>
    <w:rsid w:val="006D46BA"/>
    <w:rsid w:val="007010C3"/>
    <w:rsid w:val="00704572"/>
    <w:rsid w:val="00705784"/>
    <w:rsid w:val="00706027"/>
    <w:rsid w:val="00706F8B"/>
    <w:rsid w:val="007140BF"/>
    <w:rsid w:val="00721B81"/>
    <w:rsid w:val="00740204"/>
    <w:rsid w:val="0074367A"/>
    <w:rsid w:val="00761FF1"/>
    <w:rsid w:val="00764034"/>
    <w:rsid w:val="00765339"/>
    <w:rsid w:val="0078116A"/>
    <w:rsid w:val="00782A8B"/>
    <w:rsid w:val="0078713F"/>
    <w:rsid w:val="007949C3"/>
    <w:rsid w:val="00794F5B"/>
    <w:rsid w:val="007B34F7"/>
    <w:rsid w:val="007B432F"/>
    <w:rsid w:val="007D479E"/>
    <w:rsid w:val="007E6711"/>
    <w:rsid w:val="007E766B"/>
    <w:rsid w:val="007F1B05"/>
    <w:rsid w:val="007F4160"/>
    <w:rsid w:val="007F4A87"/>
    <w:rsid w:val="007F54EF"/>
    <w:rsid w:val="007F6112"/>
    <w:rsid w:val="00801295"/>
    <w:rsid w:val="00807588"/>
    <w:rsid w:val="00815FCF"/>
    <w:rsid w:val="008306EF"/>
    <w:rsid w:val="00835F9D"/>
    <w:rsid w:val="008473EC"/>
    <w:rsid w:val="00860F80"/>
    <w:rsid w:val="00864E29"/>
    <w:rsid w:val="00872D1D"/>
    <w:rsid w:val="00884165"/>
    <w:rsid w:val="00885F75"/>
    <w:rsid w:val="00895AEC"/>
    <w:rsid w:val="008A206D"/>
    <w:rsid w:val="008A4D26"/>
    <w:rsid w:val="008B07D4"/>
    <w:rsid w:val="008C012A"/>
    <w:rsid w:val="008C5E30"/>
    <w:rsid w:val="008C68F2"/>
    <w:rsid w:val="008D22AA"/>
    <w:rsid w:val="008D4694"/>
    <w:rsid w:val="008D48CB"/>
    <w:rsid w:val="008E3C39"/>
    <w:rsid w:val="008E5B7B"/>
    <w:rsid w:val="008E5F8E"/>
    <w:rsid w:val="008E631E"/>
    <w:rsid w:val="00903363"/>
    <w:rsid w:val="00914FF7"/>
    <w:rsid w:val="00933F0D"/>
    <w:rsid w:val="0094167E"/>
    <w:rsid w:val="00950B6A"/>
    <w:rsid w:val="00961031"/>
    <w:rsid w:val="00964251"/>
    <w:rsid w:val="009778E3"/>
    <w:rsid w:val="00985033"/>
    <w:rsid w:val="009923CE"/>
    <w:rsid w:val="009B3A2D"/>
    <w:rsid w:val="009B665F"/>
    <w:rsid w:val="009C6DB2"/>
    <w:rsid w:val="009D2DD9"/>
    <w:rsid w:val="009E2B4C"/>
    <w:rsid w:val="009F3645"/>
    <w:rsid w:val="00A05142"/>
    <w:rsid w:val="00A11427"/>
    <w:rsid w:val="00A116AC"/>
    <w:rsid w:val="00A22154"/>
    <w:rsid w:val="00A2309F"/>
    <w:rsid w:val="00A27B52"/>
    <w:rsid w:val="00A30CF2"/>
    <w:rsid w:val="00A32D5F"/>
    <w:rsid w:val="00A33FC2"/>
    <w:rsid w:val="00A346A3"/>
    <w:rsid w:val="00A37210"/>
    <w:rsid w:val="00A431AC"/>
    <w:rsid w:val="00A452F7"/>
    <w:rsid w:val="00A53CFD"/>
    <w:rsid w:val="00A55DBB"/>
    <w:rsid w:val="00A65557"/>
    <w:rsid w:val="00A834E7"/>
    <w:rsid w:val="00A91846"/>
    <w:rsid w:val="00A93D45"/>
    <w:rsid w:val="00AA6AC5"/>
    <w:rsid w:val="00AB319B"/>
    <w:rsid w:val="00AB33BE"/>
    <w:rsid w:val="00AB55B1"/>
    <w:rsid w:val="00AD167C"/>
    <w:rsid w:val="00AD50A3"/>
    <w:rsid w:val="00AE6C50"/>
    <w:rsid w:val="00AF54DD"/>
    <w:rsid w:val="00AF56E8"/>
    <w:rsid w:val="00AF5C3F"/>
    <w:rsid w:val="00B3402E"/>
    <w:rsid w:val="00B34BCB"/>
    <w:rsid w:val="00B416E0"/>
    <w:rsid w:val="00B41E8E"/>
    <w:rsid w:val="00B468E8"/>
    <w:rsid w:val="00B73C36"/>
    <w:rsid w:val="00BA3A30"/>
    <w:rsid w:val="00BB1058"/>
    <w:rsid w:val="00BB1A32"/>
    <w:rsid w:val="00BB2079"/>
    <w:rsid w:val="00BC0E5B"/>
    <w:rsid w:val="00BC35CC"/>
    <w:rsid w:val="00BC7EB3"/>
    <w:rsid w:val="00BD5FB2"/>
    <w:rsid w:val="00BE3EC3"/>
    <w:rsid w:val="00BF2090"/>
    <w:rsid w:val="00BF735A"/>
    <w:rsid w:val="00C010AC"/>
    <w:rsid w:val="00C10BB6"/>
    <w:rsid w:val="00C33E8A"/>
    <w:rsid w:val="00C404E5"/>
    <w:rsid w:val="00C510DD"/>
    <w:rsid w:val="00C57A1F"/>
    <w:rsid w:val="00C632A0"/>
    <w:rsid w:val="00C638A2"/>
    <w:rsid w:val="00C707F7"/>
    <w:rsid w:val="00C86143"/>
    <w:rsid w:val="00C91437"/>
    <w:rsid w:val="00C927B4"/>
    <w:rsid w:val="00CB465B"/>
    <w:rsid w:val="00CC08E0"/>
    <w:rsid w:val="00CC1991"/>
    <w:rsid w:val="00CC1C4F"/>
    <w:rsid w:val="00CD3EC7"/>
    <w:rsid w:val="00CE77C3"/>
    <w:rsid w:val="00D0136F"/>
    <w:rsid w:val="00D17B19"/>
    <w:rsid w:val="00D242A5"/>
    <w:rsid w:val="00D260A0"/>
    <w:rsid w:val="00D513B5"/>
    <w:rsid w:val="00D56705"/>
    <w:rsid w:val="00D61698"/>
    <w:rsid w:val="00D7388D"/>
    <w:rsid w:val="00D74A3B"/>
    <w:rsid w:val="00D74B5D"/>
    <w:rsid w:val="00D80EA0"/>
    <w:rsid w:val="00D900B9"/>
    <w:rsid w:val="00D935D8"/>
    <w:rsid w:val="00D9772A"/>
    <w:rsid w:val="00DA163C"/>
    <w:rsid w:val="00DA1BB4"/>
    <w:rsid w:val="00DC3420"/>
    <w:rsid w:val="00DC399E"/>
    <w:rsid w:val="00DD7722"/>
    <w:rsid w:val="00E05394"/>
    <w:rsid w:val="00E071AF"/>
    <w:rsid w:val="00E110A4"/>
    <w:rsid w:val="00E141B5"/>
    <w:rsid w:val="00E24FFA"/>
    <w:rsid w:val="00E27210"/>
    <w:rsid w:val="00E310AF"/>
    <w:rsid w:val="00E462DB"/>
    <w:rsid w:val="00E46326"/>
    <w:rsid w:val="00E47728"/>
    <w:rsid w:val="00E50FD4"/>
    <w:rsid w:val="00E52C44"/>
    <w:rsid w:val="00E745E3"/>
    <w:rsid w:val="00E82B43"/>
    <w:rsid w:val="00E836ED"/>
    <w:rsid w:val="00EA2A16"/>
    <w:rsid w:val="00EB52F5"/>
    <w:rsid w:val="00EC2997"/>
    <w:rsid w:val="00EC3198"/>
    <w:rsid w:val="00ED161D"/>
    <w:rsid w:val="00ED26F4"/>
    <w:rsid w:val="00EE2293"/>
    <w:rsid w:val="00EE57ED"/>
    <w:rsid w:val="00EF4A35"/>
    <w:rsid w:val="00F0407F"/>
    <w:rsid w:val="00F209BB"/>
    <w:rsid w:val="00F24DB8"/>
    <w:rsid w:val="00F50B8B"/>
    <w:rsid w:val="00F52BFC"/>
    <w:rsid w:val="00F867BC"/>
    <w:rsid w:val="00F95D65"/>
    <w:rsid w:val="00FA0D3C"/>
    <w:rsid w:val="00FA4696"/>
    <w:rsid w:val="00FA79ED"/>
    <w:rsid w:val="00FB1C65"/>
    <w:rsid w:val="00FB463B"/>
    <w:rsid w:val="00F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ndmedwayccg.nhs.uk/your-health/coronavirus/covid19vaccine" TargetMode="External"/><Relationship Id="rId13" Type="http://schemas.openxmlformats.org/officeDocument/2006/relationships/hyperlink" Target="https://www.cohesionplus.com/stephen-lawrence-day/" TargetMode="External"/><Relationship Id="rId18" Type="http://schemas.openxmlformats.org/officeDocument/2006/relationships/hyperlink" Target="https://www.spacehive.com/profile/kentcountycounci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ent.gov.uk/__data/assets/pdf_file/0005/117842/KJMWMS-Consultation-Document.pdf" TargetMode="External"/><Relationship Id="rId7" Type="http://schemas.openxmlformats.org/officeDocument/2006/relationships/image" Target="media/image1.png"/><Relationship Id="rId12" Type="http://schemas.openxmlformats.org/officeDocument/2006/relationships/hyperlink" Target="http://www.electoralcommission.org.uk" TargetMode="External"/><Relationship Id="rId17" Type="http://schemas.openxmlformats.org/officeDocument/2006/relationships/hyperlink" Target="https://www.gov.uk/government/news/prime-minister-launches-3-billion-bus-revolution" TargetMode="External"/><Relationship Id="rId25" Type="http://schemas.openxmlformats.org/officeDocument/2006/relationships/hyperlink" Target="mailto:manager@kentalc.gov.uk" TargetMode="External"/><Relationship Id="rId2" Type="http://schemas.openxmlformats.org/officeDocument/2006/relationships/styles" Target="styles.xml"/><Relationship Id="rId16" Type="http://schemas.openxmlformats.org/officeDocument/2006/relationships/hyperlink" Target="https://www.gov.uk/government/consultations/the-future-of-the-new-homes-bonus-consultation" TargetMode="External"/><Relationship Id="rId20" Type="http://schemas.openxmlformats.org/officeDocument/2006/relationships/hyperlink" Target="mailto:support@spacehiv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lc.us12.list-manage.com/track/click?u=16886b5d6c31eade2f9a50027&amp;id=be5380c730&amp;e=07b89a8048" TargetMode="External"/><Relationship Id="rId24" Type="http://schemas.openxmlformats.org/officeDocument/2006/relationships/hyperlink" Target="https://www.kentalc.gov.uk/Bitesize_Training_31970.aspx" TargetMode="External"/><Relationship Id="rId5" Type="http://schemas.openxmlformats.org/officeDocument/2006/relationships/footnotes" Target="footnotes.xml"/><Relationship Id="rId15" Type="http://schemas.openxmlformats.org/officeDocument/2006/relationships/hyperlink" Target="https://www.gov.uk/government/consultations/national-planning-policy-framework-and-national-model-design-code-consultation-proposals" TargetMode="External"/><Relationship Id="rId23" Type="http://schemas.openxmlformats.org/officeDocument/2006/relationships/hyperlink" Target="http://www.kentalc.gov.uk" TargetMode="External"/><Relationship Id="rId28" Type="http://schemas.openxmlformats.org/officeDocument/2006/relationships/theme" Target="theme/theme1.xml"/><Relationship Id="rId10" Type="http://schemas.openxmlformats.org/officeDocument/2006/relationships/hyperlink" Target="https://nalc.us12.list-manage.com/track/click?u=16886b5d6c31eade2f9a50027&amp;id=a290574443&amp;e=07b89a8048" TargetMode="External"/><Relationship Id="rId19" Type="http://schemas.openxmlformats.org/officeDocument/2006/relationships/hyperlink" Target="mailto:crowdfundkent@kent.gov.uk" TargetMode="External"/><Relationship Id="rId4" Type="http://schemas.openxmlformats.org/officeDocument/2006/relationships/webSettings" Target="webSettings.xml"/><Relationship Id="rId9" Type="http://schemas.openxmlformats.org/officeDocument/2006/relationships/hyperlink" Target="https://www.gov.uk/government/speeches/pm-statement-at-coronavirus-press-conference-18-march-2021" TargetMode="External"/><Relationship Id="rId14" Type="http://schemas.openxmlformats.org/officeDocument/2006/relationships/hyperlink" Target="https://www.gov.uk/government/publications/living-with-beauty-report-of-the-building-better-building-beautiful-commission" TargetMode="External"/><Relationship Id="rId22" Type="http://schemas.openxmlformats.org/officeDocument/2006/relationships/hyperlink" Target="https://kccmediahub.net/leader-announces-new-powers-to-penalise-inappropriate-and-illegal-lorry-parking-in-kent74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3</cp:revision>
  <cp:lastPrinted>2020-02-11T09:34:00Z</cp:lastPrinted>
  <dcterms:created xsi:type="dcterms:W3CDTF">2021-03-22T12:38:00Z</dcterms:created>
  <dcterms:modified xsi:type="dcterms:W3CDTF">2021-03-22T12:42:00Z</dcterms:modified>
</cp:coreProperties>
</file>