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7EA43" w14:textId="3BCAB9F4" w:rsidR="00D721BC" w:rsidRDefault="007D479E" w:rsidP="007D479E">
      <w:pPr>
        <w:jc w:val="center"/>
      </w:pPr>
      <w:r>
        <w:rPr>
          <w:noProof/>
        </w:rPr>
        <w:drawing>
          <wp:inline distT="0" distB="0" distL="0" distR="0" wp14:anchorId="551351F8" wp14:editId="6B3F9087">
            <wp:extent cx="687492" cy="600075"/>
            <wp:effectExtent l="0" t="0" r="0" b="0"/>
            <wp:docPr id="6" name="Picture 5" descr="A close up of a logo&#10;&#10;Description automatically generated">
              <a:extLst xmlns:a="http://schemas.openxmlformats.org/drawingml/2006/main">
                <a:ext uri="{FF2B5EF4-FFF2-40B4-BE49-F238E27FC236}">
                  <a16:creationId xmlns:a16="http://schemas.microsoft.com/office/drawing/2014/main" id="{3C32478D-4D46-47DC-AA3C-2D60F2CBA4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 up of a logo&#10;&#10;Description automatically generated">
                      <a:extLst>
                        <a:ext uri="{FF2B5EF4-FFF2-40B4-BE49-F238E27FC236}">
                          <a16:creationId xmlns:a16="http://schemas.microsoft.com/office/drawing/2014/main" id="{3C32478D-4D46-47DC-AA3C-2D60F2CBA47C}"/>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5343" cy="606928"/>
                    </a:xfrm>
                    <a:prstGeom prst="rect">
                      <a:avLst/>
                    </a:prstGeom>
                  </pic:spPr>
                </pic:pic>
              </a:graphicData>
            </a:graphic>
          </wp:inline>
        </w:drawing>
      </w:r>
    </w:p>
    <w:p w14:paraId="6B4C919E" w14:textId="373CEDDC" w:rsidR="007D479E" w:rsidRPr="00A55DBB" w:rsidRDefault="007D479E" w:rsidP="005235DB">
      <w:pPr>
        <w:spacing w:after="0" w:line="240" w:lineRule="auto"/>
        <w:jc w:val="center"/>
        <w:rPr>
          <w:rFonts w:ascii="Arial" w:hAnsi="Arial" w:cs="Arial"/>
          <w:b/>
          <w:bCs/>
          <w:sz w:val="24"/>
          <w:szCs w:val="24"/>
        </w:rPr>
      </w:pPr>
      <w:r w:rsidRPr="00A55DBB">
        <w:rPr>
          <w:rFonts w:ascii="Arial" w:hAnsi="Arial" w:cs="Arial"/>
          <w:b/>
          <w:bCs/>
          <w:sz w:val="24"/>
          <w:szCs w:val="24"/>
        </w:rPr>
        <w:t xml:space="preserve">KALC Chief Executive Bulletin – Issue </w:t>
      </w:r>
      <w:r w:rsidR="00CC2E82">
        <w:rPr>
          <w:rFonts w:ascii="Arial" w:hAnsi="Arial" w:cs="Arial"/>
          <w:b/>
          <w:bCs/>
          <w:sz w:val="24"/>
          <w:szCs w:val="24"/>
        </w:rPr>
        <w:t>2</w:t>
      </w:r>
      <w:r w:rsidR="009C48F0">
        <w:rPr>
          <w:rFonts w:ascii="Arial" w:hAnsi="Arial" w:cs="Arial"/>
          <w:b/>
          <w:bCs/>
          <w:sz w:val="24"/>
          <w:szCs w:val="24"/>
        </w:rPr>
        <w:t>4</w:t>
      </w:r>
      <w:r w:rsidRPr="00A55DBB">
        <w:rPr>
          <w:rFonts w:ascii="Arial" w:hAnsi="Arial" w:cs="Arial"/>
          <w:b/>
          <w:bCs/>
          <w:sz w:val="24"/>
          <w:szCs w:val="24"/>
        </w:rPr>
        <w:t xml:space="preserve"> (</w:t>
      </w:r>
      <w:r w:rsidR="009C48F0">
        <w:rPr>
          <w:rFonts w:ascii="Arial" w:hAnsi="Arial" w:cs="Arial"/>
          <w:b/>
          <w:bCs/>
          <w:sz w:val="24"/>
          <w:szCs w:val="24"/>
        </w:rPr>
        <w:t>October</w:t>
      </w:r>
      <w:r w:rsidR="00427667">
        <w:rPr>
          <w:rFonts w:ascii="Arial" w:hAnsi="Arial" w:cs="Arial"/>
          <w:b/>
          <w:bCs/>
          <w:sz w:val="24"/>
          <w:szCs w:val="24"/>
        </w:rPr>
        <w:t xml:space="preserve"> </w:t>
      </w:r>
      <w:r w:rsidR="004911E0">
        <w:rPr>
          <w:rFonts w:ascii="Arial" w:hAnsi="Arial" w:cs="Arial"/>
          <w:b/>
          <w:bCs/>
          <w:sz w:val="24"/>
          <w:szCs w:val="24"/>
        </w:rPr>
        <w:t>2021</w:t>
      </w:r>
      <w:r w:rsidRPr="00A55DBB">
        <w:rPr>
          <w:rFonts w:ascii="Arial" w:hAnsi="Arial" w:cs="Arial"/>
          <w:b/>
          <w:bCs/>
          <w:sz w:val="24"/>
          <w:szCs w:val="24"/>
        </w:rPr>
        <w:t>)</w:t>
      </w:r>
    </w:p>
    <w:p w14:paraId="0C984CB2" w14:textId="77777777" w:rsidR="00AE6C50" w:rsidRDefault="00AE6C50" w:rsidP="005235DB">
      <w:pPr>
        <w:spacing w:after="0" w:line="240" w:lineRule="auto"/>
        <w:rPr>
          <w:rFonts w:ascii="Arial" w:hAnsi="Arial" w:cs="Arial"/>
        </w:rPr>
      </w:pPr>
    </w:p>
    <w:p w14:paraId="7801FE2D" w14:textId="305D7683" w:rsidR="007D479E" w:rsidRDefault="007D479E" w:rsidP="005235DB">
      <w:pPr>
        <w:spacing w:after="0" w:line="240" w:lineRule="auto"/>
        <w:ind w:left="-567"/>
        <w:rPr>
          <w:rFonts w:ascii="Arial" w:hAnsi="Arial" w:cs="Arial"/>
        </w:rPr>
      </w:pPr>
      <w:r w:rsidRPr="00B73C36">
        <w:rPr>
          <w:rFonts w:ascii="Arial" w:hAnsi="Arial" w:cs="Arial"/>
        </w:rPr>
        <w:t>Dear Member Councils</w:t>
      </w:r>
    </w:p>
    <w:p w14:paraId="116037CF" w14:textId="77777777" w:rsidR="002303D8" w:rsidRPr="002303D8" w:rsidRDefault="002303D8" w:rsidP="002303D8">
      <w:pPr>
        <w:spacing w:after="0" w:line="240" w:lineRule="auto"/>
        <w:rPr>
          <w:rFonts w:ascii="Arial" w:hAnsi="Arial" w:cs="Arial"/>
        </w:rPr>
      </w:pPr>
    </w:p>
    <w:p w14:paraId="7AA53632" w14:textId="139DD1A9" w:rsidR="00A91846" w:rsidRDefault="008C68F2" w:rsidP="00BE1A17">
      <w:pPr>
        <w:spacing w:after="0"/>
        <w:ind w:left="-567"/>
        <w:rPr>
          <w:rFonts w:ascii="Arial" w:hAnsi="Arial" w:cs="Arial"/>
        </w:rPr>
      </w:pPr>
      <w:r>
        <w:rPr>
          <w:rFonts w:ascii="Arial" w:hAnsi="Arial" w:cs="Arial"/>
        </w:rPr>
        <w:t xml:space="preserve">Welcome to the </w:t>
      </w:r>
      <w:r w:rsidR="00C965C4">
        <w:rPr>
          <w:rFonts w:ascii="Arial" w:hAnsi="Arial" w:cs="Arial"/>
        </w:rPr>
        <w:t>November</w:t>
      </w:r>
      <w:r w:rsidR="00642C6A" w:rsidRPr="00B73C36">
        <w:rPr>
          <w:rFonts w:ascii="Arial" w:hAnsi="Arial" w:cs="Arial"/>
        </w:rPr>
        <w:t xml:space="preserve"> edition </w:t>
      </w:r>
      <w:r w:rsidR="00212256">
        <w:rPr>
          <w:rFonts w:ascii="Arial" w:hAnsi="Arial" w:cs="Arial"/>
        </w:rPr>
        <w:t>of my Bulletin</w:t>
      </w:r>
      <w:r w:rsidR="00F867BC">
        <w:rPr>
          <w:rFonts w:ascii="Arial" w:hAnsi="Arial" w:cs="Arial"/>
        </w:rPr>
        <w:t xml:space="preserve">. </w:t>
      </w:r>
      <w:r w:rsidR="004911E0">
        <w:rPr>
          <w:rFonts w:ascii="Arial" w:hAnsi="Arial" w:cs="Arial"/>
        </w:rPr>
        <w:t xml:space="preserve">Hope you are all </w:t>
      </w:r>
      <w:r w:rsidR="00427667">
        <w:rPr>
          <w:rFonts w:ascii="Arial" w:hAnsi="Arial" w:cs="Arial"/>
        </w:rPr>
        <w:t>staying</w:t>
      </w:r>
      <w:r w:rsidR="00181D00">
        <w:rPr>
          <w:rFonts w:ascii="Arial" w:hAnsi="Arial" w:cs="Arial"/>
        </w:rPr>
        <w:t xml:space="preserve"> safe and well.</w:t>
      </w:r>
      <w:r>
        <w:rPr>
          <w:rFonts w:ascii="Arial" w:hAnsi="Arial" w:cs="Arial"/>
        </w:rPr>
        <w:t xml:space="preserve"> </w:t>
      </w:r>
    </w:p>
    <w:p w14:paraId="59928F22" w14:textId="432DB129" w:rsidR="002D0C03" w:rsidRDefault="002D0C03" w:rsidP="00BE1A17">
      <w:pPr>
        <w:spacing w:after="0"/>
        <w:ind w:left="-567"/>
        <w:rPr>
          <w:rFonts w:ascii="Arial" w:hAnsi="Arial" w:cs="Arial"/>
        </w:rPr>
      </w:pPr>
    </w:p>
    <w:p w14:paraId="53E79113" w14:textId="57F2169C" w:rsidR="000D29D2" w:rsidRPr="00AF794E" w:rsidRDefault="004979B6" w:rsidP="00AF794E">
      <w:pPr>
        <w:pStyle w:val="ListParagraph"/>
        <w:numPr>
          <w:ilvl w:val="0"/>
          <w:numId w:val="32"/>
        </w:numPr>
        <w:spacing w:after="0"/>
        <w:ind w:left="-207"/>
        <w:rPr>
          <w:rFonts w:ascii="Arial" w:hAnsi="Arial" w:cs="Arial"/>
          <w:b/>
          <w:bCs/>
        </w:rPr>
      </w:pPr>
      <w:r w:rsidRPr="00D56D01">
        <w:rPr>
          <w:rFonts w:ascii="Arial" w:hAnsi="Arial" w:cs="Arial"/>
          <w:b/>
          <w:bCs/>
          <w:sz w:val="24"/>
          <w:szCs w:val="24"/>
        </w:rPr>
        <w:t>Coronavirus</w:t>
      </w:r>
      <w:r w:rsidR="00F47CEC" w:rsidRPr="00D56D01">
        <w:rPr>
          <w:rFonts w:ascii="Arial" w:hAnsi="Arial" w:cs="Arial"/>
          <w:b/>
          <w:bCs/>
          <w:sz w:val="24"/>
          <w:szCs w:val="24"/>
        </w:rPr>
        <w:t xml:space="preserve"> update</w:t>
      </w:r>
      <w:r w:rsidR="0097553B" w:rsidRPr="00D56D01">
        <w:rPr>
          <w:rFonts w:ascii="Arial" w:hAnsi="Arial" w:cs="Arial"/>
          <w:b/>
          <w:bCs/>
          <w:sz w:val="24"/>
          <w:szCs w:val="24"/>
        </w:rPr>
        <w:t xml:space="preserve"> &amp; UK National Threat Level</w:t>
      </w:r>
      <w:r w:rsidRPr="00D56D01">
        <w:rPr>
          <w:rFonts w:ascii="Arial" w:hAnsi="Arial" w:cs="Arial"/>
          <w:b/>
          <w:bCs/>
          <w:sz w:val="24"/>
          <w:szCs w:val="24"/>
        </w:rPr>
        <w:t xml:space="preserve">: </w:t>
      </w:r>
      <w:r w:rsidR="009C48F0" w:rsidRPr="00D56D01">
        <w:rPr>
          <w:rFonts w:ascii="Arial" w:hAnsi="Arial" w:cs="Arial"/>
        </w:rPr>
        <w:t xml:space="preserve">As highlighted in the </w:t>
      </w:r>
      <w:r w:rsidR="0097553B" w:rsidRPr="00D56D01">
        <w:rPr>
          <w:rFonts w:ascii="Arial" w:hAnsi="Arial" w:cs="Arial"/>
        </w:rPr>
        <w:t xml:space="preserve">Local Government Bulletin on 15 November, </w:t>
      </w:r>
      <w:r w:rsidR="000D29D2" w:rsidRPr="002F29D9">
        <w:rPr>
          <w:rFonts w:ascii="Arial" w:hAnsi="Arial" w:cs="Arial"/>
          <w:color w:val="0B0C0C"/>
        </w:rPr>
        <w:t>the Prime Minister gave an update on the UK’s threat level and on the COVID-19 vaccination programme.</w:t>
      </w:r>
      <w:r w:rsidR="002F29D9">
        <w:rPr>
          <w:rFonts w:ascii="Arial" w:hAnsi="Arial" w:cs="Arial"/>
          <w:color w:val="0B0C0C"/>
        </w:rPr>
        <w:t xml:space="preserve"> </w:t>
      </w:r>
      <w:r w:rsidR="000D29D2" w:rsidRPr="002F29D9">
        <w:rPr>
          <w:rFonts w:ascii="Arial" w:hAnsi="Arial" w:cs="Arial"/>
          <w:color w:val="0B0C0C"/>
        </w:rPr>
        <w:t xml:space="preserve">In his statement, he confirmed that following </w:t>
      </w:r>
      <w:r w:rsidR="002F29D9">
        <w:rPr>
          <w:rFonts w:ascii="Arial" w:hAnsi="Arial" w:cs="Arial"/>
          <w:color w:val="0B0C0C"/>
        </w:rPr>
        <w:t>the</w:t>
      </w:r>
      <w:r w:rsidR="000D29D2" w:rsidRPr="002F29D9">
        <w:rPr>
          <w:rFonts w:ascii="Arial" w:hAnsi="Arial" w:cs="Arial"/>
          <w:color w:val="0B0C0C"/>
        </w:rPr>
        <w:t xml:space="preserve"> incident in Liverpool, the Joint Terrorism Analysis Centre (JTAC) ha</w:t>
      </w:r>
      <w:r w:rsidR="002F29D9">
        <w:rPr>
          <w:rFonts w:ascii="Arial" w:hAnsi="Arial" w:cs="Arial"/>
          <w:color w:val="0B0C0C"/>
        </w:rPr>
        <w:t>d</w:t>
      </w:r>
      <w:r w:rsidR="000D29D2" w:rsidRPr="002F29D9">
        <w:rPr>
          <w:rFonts w:ascii="Arial" w:hAnsi="Arial" w:cs="Arial"/>
          <w:color w:val="0B0C0C"/>
        </w:rPr>
        <w:t xml:space="preserve"> taken the decision to raise the UK National Threat Level from SUBSTANTIAL, meaning an attack is likely, to SEVERE, meaning an attack is highly likely.</w:t>
      </w:r>
      <w:r w:rsidR="002F29D9">
        <w:rPr>
          <w:rFonts w:ascii="Arial" w:hAnsi="Arial" w:cs="Arial"/>
          <w:color w:val="0B0C0C"/>
        </w:rPr>
        <w:t xml:space="preserve"> </w:t>
      </w:r>
      <w:r w:rsidR="000D29D2" w:rsidRPr="00AF794E">
        <w:rPr>
          <w:rFonts w:ascii="Arial" w:hAnsi="Arial" w:cs="Arial"/>
          <w:color w:val="0B0C0C"/>
        </w:rPr>
        <w:t>He also added that the government has accepted the advice from the independent experts at the Joint Committee on Vaccination and Immunisation (JCVI) to extend the additional offer of a COVID-19 booster vaccine to people aged 40 and over and to offer a second dose of a vaccine to all young people aged 16 to 17 from 12 weeks after their first dose. He also highlighted the importance of ventilation, wearing masks in crowded indoor spaces and hand washing</w:t>
      </w:r>
      <w:proofErr w:type="gramStart"/>
      <w:r w:rsidR="00E6437D">
        <w:rPr>
          <w:rFonts w:ascii="Arial" w:hAnsi="Arial" w:cs="Arial"/>
          <w:color w:val="0B0C0C"/>
        </w:rPr>
        <w:t xml:space="preserve">. </w:t>
      </w:r>
      <w:r w:rsidR="000D29D2" w:rsidRPr="00AF794E">
        <w:rPr>
          <w:rFonts w:ascii="Arial" w:hAnsi="Arial" w:cs="Arial"/>
          <w:color w:val="0B0C0C"/>
        </w:rPr>
        <w:t xml:space="preserve"> </w:t>
      </w:r>
      <w:proofErr w:type="gramEnd"/>
    </w:p>
    <w:p w14:paraId="75B55ED7" w14:textId="77777777" w:rsidR="000D29D2" w:rsidRPr="000D29D2" w:rsidRDefault="000D29D2" w:rsidP="005A6EF9">
      <w:pPr>
        <w:pStyle w:val="NormalWeb"/>
        <w:numPr>
          <w:ilvl w:val="0"/>
          <w:numId w:val="38"/>
        </w:numPr>
        <w:spacing w:before="0" w:beforeAutospacing="0" w:after="0" w:afterAutospacing="0"/>
        <w:ind w:left="510" w:hanging="357"/>
        <w:rPr>
          <w:rFonts w:ascii="Arial" w:hAnsi="Arial" w:cs="Arial"/>
          <w:color w:val="0B0C0C"/>
          <w:sz w:val="22"/>
          <w:szCs w:val="22"/>
        </w:rPr>
      </w:pPr>
      <w:r w:rsidRPr="000D29D2">
        <w:rPr>
          <w:rFonts w:ascii="Arial" w:hAnsi="Arial" w:cs="Arial"/>
          <w:color w:val="0B0C0C"/>
          <w:sz w:val="22"/>
          <w:szCs w:val="22"/>
        </w:rPr>
        <w:t>Statement:</w:t>
      </w:r>
      <w:r w:rsidRPr="000D29D2">
        <w:rPr>
          <w:rFonts w:ascii="Arial" w:hAnsi="Arial" w:cs="Arial"/>
          <w:color w:val="0B0C0C"/>
          <w:sz w:val="22"/>
          <w:szCs w:val="22"/>
        </w:rPr>
        <w:br/>
      </w:r>
      <w:hyperlink r:id="rId11" w:history="1">
        <w:r w:rsidRPr="000D29D2">
          <w:rPr>
            <w:rStyle w:val="Hyperlink"/>
            <w:rFonts w:ascii="Arial" w:hAnsi="Arial" w:cs="Arial"/>
            <w:color w:val="1D70B8"/>
            <w:sz w:val="22"/>
            <w:szCs w:val="22"/>
          </w:rPr>
          <w:t>https://www.gov.uk/government/speeches/pm-opening-statement-at-covid-19-press-conference-15-november-2021</w:t>
        </w:r>
      </w:hyperlink>
    </w:p>
    <w:p w14:paraId="4A044F3F" w14:textId="77777777" w:rsidR="000D29D2" w:rsidRPr="000D29D2" w:rsidRDefault="000D29D2" w:rsidP="005A6EF9">
      <w:pPr>
        <w:pStyle w:val="NormalWeb"/>
        <w:numPr>
          <w:ilvl w:val="0"/>
          <w:numId w:val="38"/>
        </w:numPr>
        <w:spacing w:before="0" w:beforeAutospacing="0" w:after="0" w:afterAutospacing="0"/>
        <w:ind w:left="510" w:hanging="357"/>
        <w:rPr>
          <w:rFonts w:ascii="Arial" w:hAnsi="Arial" w:cs="Arial"/>
          <w:color w:val="0B0C0C"/>
          <w:sz w:val="22"/>
          <w:szCs w:val="22"/>
        </w:rPr>
      </w:pPr>
      <w:r w:rsidRPr="000D29D2">
        <w:rPr>
          <w:rFonts w:ascii="Arial" w:hAnsi="Arial" w:cs="Arial"/>
          <w:color w:val="0B0C0C"/>
          <w:sz w:val="22"/>
          <w:szCs w:val="22"/>
        </w:rPr>
        <w:t>Announcement:</w:t>
      </w:r>
      <w:r w:rsidRPr="000D29D2">
        <w:rPr>
          <w:rFonts w:ascii="Arial" w:hAnsi="Arial" w:cs="Arial"/>
          <w:color w:val="0B0C0C"/>
          <w:sz w:val="22"/>
          <w:szCs w:val="22"/>
        </w:rPr>
        <w:br/>
      </w:r>
      <w:hyperlink r:id="rId12" w:history="1">
        <w:r w:rsidRPr="000D29D2">
          <w:rPr>
            <w:rStyle w:val="Hyperlink"/>
            <w:rFonts w:ascii="Arial" w:hAnsi="Arial" w:cs="Arial"/>
            <w:color w:val="1D70B8"/>
            <w:sz w:val="22"/>
            <w:szCs w:val="22"/>
          </w:rPr>
          <w:t>https://www.gov.uk/government/news/uk-terrorism-threat-level-raised-to-severe</w:t>
        </w:r>
      </w:hyperlink>
    </w:p>
    <w:p w14:paraId="22610884" w14:textId="77777777" w:rsidR="000D29D2" w:rsidRPr="000D29D2" w:rsidRDefault="00CB4BEE" w:rsidP="005A6EF9">
      <w:pPr>
        <w:pStyle w:val="NormalWeb"/>
        <w:numPr>
          <w:ilvl w:val="0"/>
          <w:numId w:val="38"/>
        </w:numPr>
        <w:spacing w:before="0" w:beforeAutospacing="0" w:after="0" w:afterAutospacing="0"/>
        <w:ind w:left="510" w:hanging="357"/>
        <w:rPr>
          <w:rFonts w:ascii="Arial" w:hAnsi="Arial" w:cs="Arial"/>
          <w:color w:val="0B0C0C"/>
          <w:sz w:val="22"/>
          <w:szCs w:val="22"/>
        </w:rPr>
      </w:pPr>
      <w:hyperlink r:id="rId13" w:history="1">
        <w:r w:rsidR="000D29D2" w:rsidRPr="000D29D2">
          <w:rPr>
            <w:rStyle w:val="Hyperlink"/>
            <w:rFonts w:ascii="Arial" w:hAnsi="Arial" w:cs="Arial"/>
            <w:color w:val="1D70B8"/>
            <w:sz w:val="22"/>
            <w:szCs w:val="22"/>
          </w:rPr>
          <w:t>https://www.gov.uk/government/news/government-accepts-jcvi-advice-on-covid-19-vaccination-programme</w:t>
        </w:r>
      </w:hyperlink>
    </w:p>
    <w:p w14:paraId="664125B0" w14:textId="77777777" w:rsidR="00181173" w:rsidRPr="00181173" w:rsidRDefault="00181173" w:rsidP="00181173">
      <w:pPr>
        <w:pStyle w:val="ListParagraph"/>
        <w:spacing w:after="0"/>
        <w:ind w:left="-207"/>
        <w:rPr>
          <w:rFonts w:ascii="Arial" w:hAnsi="Arial" w:cs="Arial"/>
          <w:b/>
          <w:bCs/>
        </w:rPr>
      </w:pPr>
    </w:p>
    <w:p w14:paraId="0D6E60E5" w14:textId="1BF9CE48" w:rsidR="00C05670" w:rsidRPr="00C05670" w:rsidRDefault="00E6437D" w:rsidP="00C05670">
      <w:pPr>
        <w:pStyle w:val="ListParagraph"/>
        <w:numPr>
          <w:ilvl w:val="0"/>
          <w:numId w:val="18"/>
        </w:numPr>
        <w:spacing w:after="0"/>
        <w:ind w:left="-207"/>
        <w:rPr>
          <w:rFonts w:ascii="Arial" w:hAnsi="Arial" w:cs="Arial"/>
          <w:b/>
          <w:bCs/>
          <w:sz w:val="24"/>
          <w:szCs w:val="24"/>
        </w:rPr>
      </w:pPr>
      <w:r w:rsidRPr="00C15EE8">
        <w:rPr>
          <w:rFonts w:ascii="Arial" w:hAnsi="Arial" w:cs="Arial"/>
          <w:b/>
          <w:bCs/>
          <w:sz w:val="24"/>
          <w:szCs w:val="24"/>
        </w:rPr>
        <w:t xml:space="preserve">Contain Outbreak Management Fund – funding for Parish, </w:t>
      </w:r>
      <w:proofErr w:type="gramStart"/>
      <w:r w:rsidRPr="00C15EE8">
        <w:rPr>
          <w:rFonts w:ascii="Arial" w:hAnsi="Arial" w:cs="Arial"/>
          <w:b/>
          <w:bCs/>
          <w:sz w:val="24"/>
          <w:szCs w:val="24"/>
        </w:rPr>
        <w:t>Town</w:t>
      </w:r>
      <w:proofErr w:type="gramEnd"/>
      <w:r w:rsidRPr="00C15EE8">
        <w:rPr>
          <w:rFonts w:ascii="Arial" w:hAnsi="Arial" w:cs="Arial"/>
          <w:b/>
          <w:bCs/>
          <w:sz w:val="24"/>
          <w:szCs w:val="24"/>
        </w:rPr>
        <w:t xml:space="preserve"> and Community Councils</w:t>
      </w:r>
      <w:r w:rsidR="008A290E" w:rsidRPr="00C15EE8">
        <w:rPr>
          <w:rFonts w:ascii="Arial" w:hAnsi="Arial" w:cs="Arial"/>
          <w:b/>
          <w:bCs/>
          <w:sz w:val="24"/>
          <w:szCs w:val="24"/>
        </w:rPr>
        <w:t>:</w:t>
      </w:r>
      <w:r w:rsidR="00C15EE8">
        <w:rPr>
          <w:rFonts w:ascii="Arial" w:hAnsi="Arial" w:cs="Arial"/>
          <w:sz w:val="24"/>
          <w:szCs w:val="24"/>
        </w:rPr>
        <w:t xml:space="preserve"> </w:t>
      </w:r>
      <w:r w:rsidR="00C05670" w:rsidRPr="00C05670">
        <w:rPr>
          <w:rFonts w:ascii="Arial" w:hAnsi="Arial" w:cs="Arial"/>
        </w:rPr>
        <w:t xml:space="preserve">On 1 November, we e-mailed member councils to advise that Kent County Council has received emergency grant funding from central government under the Contain Outbreak Management Fund (COMF), to be used to support efforts towards preventing or containing the spread of COVID-19 and/or helping those that have been disproportionately affected by the pandemic. Funding has been allocated per Parish, </w:t>
      </w:r>
      <w:proofErr w:type="gramStart"/>
      <w:r w:rsidR="00C05670" w:rsidRPr="00C05670">
        <w:rPr>
          <w:rFonts w:ascii="Arial" w:hAnsi="Arial" w:cs="Arial"/>
        </w:rPr>
        <w:t>Town</w:t>
      </w:r>
      <w:proofErr w:type="gramEnd"/>
      <w:r w:rsidR="00C05670" w:rsidRPr="00C05670">
        <w:rPr>
          <w:rFonts w:ascii="Arial" w:hAnsi="Arial" w:cs="Arial"/>
        </w:rPr>
        <w:t xml:space="preserve"> and Community Council in recognition of the additional costs they may have incurred between 1st November 2020 and 31st March 2022. Costs are exclusive of VAT unless the VAT is irrecoverable. Applications can be submitted via </w:t>
      </w:r>
      <w:hyperlink r:id="rId14" w:history="1">
        <w:r w:rsidR="00C05670" w:rsidRPr="00C05670">
          <w:rPr>
            <w:rStyle w:val="Hyperlink"/>
            <w:rFonts w:ascii="Arial" w:hAnsi="Arial" w:cs="Arial"/>
            <w:color w:val="0000FF"/>
          </w:rPr>
          <w:t>Apply for Contain Outbreak Management Eligibility (COMF) for parish, town and community councils - Return to Kent.gov.uk (achieveservice.com)</w:t>
        </w:r>
      </w:hyperlink>
      <w:r w:rsidR="00C05670" w:rsidRPr="00C05670">
        <w:rPr>
          <w:rFonts w:ascii="Arial" w:hAnsi="Arial" w:cs="Arial"/>
        </w:rPr>
        <w:t xml:space="preserve"> any time between 1 November 2021 and 31 January 2022, however Councils are encouraged to submit their application at their earliest convenience. If you have any questions</w:t>
      </w:r>
      <w:r w:rsidR="004160E3">
        <w:rPr>
          <w:rFonts w:ascii="Arial" w:hAnsi="Arial" w:cs="Arial"/>
        </w:rPr>
        <w:t>,</w:t>
      </w:r>
      <w:r w:rsidR="00C05670" w:rsidRPr="00C05670">
        <w:rPr>
          <w:rFonts w:ascii="Arial" w:hAnsi="Arial" w:cs="Arial"/>
        </w:rPr>
        <w:t xml:space="preserve"> then please do not hesitate to contact me at </w:t>
      </w:r>
      <w:hyperlink r:id="rId15" w:history="1">
        <w:r w:rsidR="00C05670" w:rsidRPr="00C05670">
          <w:rPr>
            <w:rStyle w:val="Hyperlink"/>
            <w:rFonts w:ascii="Arial" w:hAnsi="Arial" w:cs="Arial"/>
          </w:rPr>
          <w:t>chief.executive@kentalc.gov.uk</w:t>
        </w:r>
      </w:hyperlink>
      <w:r w:rsidR="00C05670" w:rsidRPr="00C05670">
        <w:rPr>
          <w:rFonts w:ascii="Arial" w:hAnsi="Arial" w:cs="Arial"/>
        </w:rPr>
        <w:t>.</w:t>
      </w:r>
      <w:r w:rsidR="00D73E8B">
        <w:rPr>
          <w:rFonts w:ascii="Arial" w:hAnsi="Arial" w:cs="Arial"/>
        </w:rPr>
        <w:t xml:space="preserve"> </w:t>
      </w:r>
      <w:r w:rsidR="00513F36">
        <w:rPr>
          <w:rFonts w:ascii="Arial" w:hAnsi="Arial" w:cs="Arial"/>
        </w:rPr>
        <w:t xml:space="preserve">On 1 November, we wrote to all member councils in the Medway area asking </w:t>
      </w:r>
      <w:r w:rsidR="00CE2FBE">
        <w:rPr>
          <w:rFonts w:ascii="Arial" w:hAnsi="Arial" w:cs="Arial"/>
        </w:rPr>
        <w:t>for</w:t>
      </w:r>
      <w:r w:rsidR="00513F36">
        <w:rPr>
          <w:rFonts w:ascii="Arial" w:hAnsi="Arial" w:cs="Arial"/>
        </w:rPr>
        <w:t xml:space="preserve"> evidence of any Covid</w:t>
      </w:r>
      <w:r w:rsidR="005A4D07">
        <w:rPr>
          <w:rFonts w:ascii="Arial" w:hAnsi="Arial" w:cs="Arial"/>
        </w:rPr>
        <w:t>-19 related costs for the same period so that we c</w:t>
      </w:r>
      <w:r w:rsidR="00CE2FBE">
        <w:rPr>
          <w:rFonts w:ascii="Arial" w:hAnsi="Arial" w:cs="Arial"/>
        </w:rPr>
        <w:t>an</w:t>
      </w:r>
      <w:r w:rsidR="005A4D07">
        <w:rPr>
          <w:rFonts w:ascii="Arial" w:hAnsi="Arial" w:cs="Arial"/>
        </w:rPr>
        <w:t xml:space="preserve"> approach Medway Council to see if they w</w:t>
      </w:r>
      <w:r w:rsidR="00CE2FBE">
        <w:rPr>
          <w:rFonts w:ascii="Arial" w:hAnsi="Arial" w:cs="Arial"/>
        </w:rPr>
        <w:t>ill</w:t>
      </w:r>
      <w:r w:rsidR="005A4D07">
        <w:rPr>
          <w:rFonts w:ascii="Arial" w:hAnsi="Arial" w:cs="Arial"/>
        </w:rPr>
        <w:t xml:space="preserve"> provide similar support.</w:t>
      </w:r>
    </w:p>
    <w:p w14:paraId="0B4D0D86" w14:textId="77777777" w:rsidR="005A6EF9" w:rsidRDefault="005A6EF9" w:rsidP="005A6EF9">
      <w:pPr>
        <w:pStyle w:val="ListParagraph"/>
        <w:spacing w:after="0"/>
        <w:ind w:left="-207"/>
        <w:rPr>
          <w:rFonts w:ascii="Arial" w:hAnsi="Arial" w:cs="Arial"/>
          <w:b/>
          <w:bCs/>
        </w:rPr>
      </w:pPr>
    </w:p>
    <w:p w14:paraId="04102980" w14:textId="41C0AAFA" w:rsidR="00C15EE8" w:rsidRPr="00C21BAE" w:rsidRDefault="00C15EE8" w:rsidP="00C15EE8">
      <w:pPr>
        <w:pStyle w:val="ListParagraph"/>
        <w:numPr>
          <w:ilvl w:val="0"/>
          <w:numId w:val="18"/>
        </w:numPr>
        <w:spacing w:after="0"/>
        <w:ind w:left="-207"/>
        <w:rPr>
          <w:rFonts w:ascii="Arial" w:hAnsi="Arial" w:cs="Arial"/>
          <w:b/>
          <w:bCs/>
        </w:rPr>
      </w:pPr>
      <w:r>
        <w:rPr>
          <w:rFonts w:ascii="Arial" w:hAnsi="Arial" w:cs="Arial"/>
          <w:b/>
          <w:bCs/>
          <w:sz w:val="24"/>
          <w:szCs w:val="24"/>
        </w:rPr>
        <w:t xml:space="preserve">6-month rule - </w:t>
      </w:r>
      <w:r w:rsidRPr="00F13B2E">
        <w:rPr>
          <w:rFonts w:ascii="Arial" w:hAnsi="Arial" w:cs="Arial"/>
        </w:rPr>
        <w:t xml:space="preserve">Members are reminded of the importance that councillors always try to attend meetings of the council, </w:t>
      </w:r>
      <w:proofErr w:type="gramStart"/>
      <w:r w:rsidRPr="00F13B2E">
        <w:rPr>
          <w:rFonts w:ascii="Arial" w:hAnsi="Arial" w:cs="Arial"/>
        </w:rPr>
        <w:t>committees</w:t>
      </w:r>
      <w:proofErr w:type="gramEnd"/>
      <w:r w:rsidRPr="00F13B2E">
        <w:rPr>
          <w:rFonts w:ascii="Arial" w:hAnsi="Arial" w:cs="Arial"/>
        </w:rPr>
        <w:t xml:space="preserve"> and representative roles as appropriate as set out in the 1972 L</w:t>
      </w:r>
      <w:r w:rsidR="00530051">
        <w:rPr>
          <w:rFonts w:ascii="Arial" w:hAnsi="Arial" w:cs="Arial"/>
        </w:rPr>
        <w:t>ocal Government Act</w:t>
      </w:r>
      <w:r w:rsidRPr="00F13B2E">
        <w:rPr>
          <w:rFonts w:ascii="Arial" w:hAnsi="Arial" w:cs="Arial"/>
        </w:rPr>
        <w:t>. Failure to attend a meeting over a 6</w:t>
      </w:r>
      <w:r>
        <w:rPr>
          <w:rFonts w:ascii="Arial" w:hAnsi="Arial" w:cs="Arial"/>
        </w:rPr>
        <w:t>-</w:t>
      </w:r>
      <w:r w:rsidRPr="00F13B2E">
        <w:rPr>
          <w:rFonts w:ascii="Arial" w:hAnsi="Arial" w:cs="Arial"/>
        </w:rPr>
        <w:t xml:space="preserve">month period can lead to an automatic disqualification unless a </w:t>
      </w:r>
      <w:r w:rsidRPr="00F13B2E">
        <w:rPr>
          <w:rFonts w:ascii="Arial" w:hAnsi="Arial" w:cs="Arial"/>
          <w:u w:val="single"/>
        </w:rPr>
        <w:t>REASON</w:t>
      </w:r>
      <w:r w:rsidRPr="00F13B2E">
        <w:rPr>
          <w:rFonts w:ascii="Arial" w:hAnsi="Arial" w:cs="Arial"/>
        </w:rPr>
        <w:t xml:space="preserve"> is provided and approved by the council which generates a resulting minute. This prevents the disqualification and resets the 6</w:t>
      </w:r>
      <w:r>
        <w:rPr>
          <w:rFonts w:ascii="Arial" w:hAnsi="Arial" w:cs="Arial"/>
        </w:rPr>
        <w:t>-</w:t>
      </w:r>
      <w:r w:rsidRPr="00F13B2E">
        <w:rPr>
          <w:rFonts w:ascii="Arial" w:hAnsi="Arial" w:cs="Arial"/>
        </w:rPr>
        <w:t>month period. Where members cannot attend meetings</w:t>
      </w:r>
      <w:r>
        <w:rPr>
          <w:rFonts w:ascii="Arial" w:hAnsi="Arial" w:cs="Arial"/>
        </w:rPr>
        <w:t>,</w:t>
      </w:r>
      <w:r w:rsidRPr="00F13B2E">
        <w:rPr>
          <w:rFonts w:ascii="Arial" w:hAnsi="Arial" w:cs="Arial"/>
        </w:rPr>
        <w:t xml:space="preserve"> they should always try to submit a reason and </w:t>
      </w:r>
      <w:r w:rsidRPr="00F13B2E">
        <w:rPr>
          <w:rFonts w:ascii="Arial" w:hAnsi="Arial" w:cs="Arial"/>
          <w:i/>
          <w:iCs/>
        </w:rPr>
        <w:t>not just an apology</w:t>
      </w:r>
      <w:r w:rsidRPr="00F13B2E">
        <w:rPr>
          <w:rFonts w:ascii="Arial" w:hAnsi="Arial" w:cs="Arial"/>
        </w:rPr>
        <w:t xml:space="preserve"> (which has no legal resonance). Full details are set out in NALC </w:t>
      </w:r>
      <w:r w:rsidRPr="00F13B2E">
        <w:rPr>
          <w:rFonts w:ascii="Arial" w:hAnsi="Arial" w:cs="Arial"/>
          <w:b/>
          <w:bCs/>
        </w:rPr>
        <w:t xml:space="preserve">LTN 8 Elections </w:t>
      </w:r>
      <w:r w:rsidRPr="00F13B2E">
        <w:rPr>
          <w:rFonts w:ascii="Arial" w:hAnsi="Arial" w:cs="Arial"/>
          <w:i/>
          <w:iCs/>
        </w:rPr>
        <w:t>“Failure to Attend</w:t>
      </w:r>
      <w:r w:rsidRPr="00F13B2E">
        <w:rPr>
          <w:rFonts w:ascii="Arial" w:hAnsi="Arial" w:cs="Arial"/>
        </w:rPr>
        <w:t>” items: 12-15 which is available on our website.</w:t>
      </w:r>
    </w:p>
    <w:p w14:paraId="62DFC0D1" w14:textId="77777777" w:rsidR="00C21BAE" w:rsidRPr="00C21BAE" w:rsidRDefault="00C21BAE" w:rsidP="00C21BAE">
      <w:pPr>
        <w:pStyle w:val="ListParagraph"/>
        <w:rPr>
          <w:rFonts w:ascii="Arial" w:hAnsi="Arial" w:cs="Arial"/>
          <w:b/>
          <w:bCs/>
        </w:rPr>
      </w:pPr>
    </w:p>
    <w:p w14:paraId="41B87544" w14:textId="31D4502D" w:rsidR="00C21BAE" w:rsidRPr="00B03B66" w:rsidRDefault="00C21BAE" w:rsidP="00B03B66">
      <w:pPr>
        <w:pStyle w:val="ListParagraph"/>
        <w:numPr>
          <w:ilvl w:val="0"/>
          <w:numId w:val="18"/>
        </w:numPr>
        <w:spacing w:after="0"/>
        <w:ind w:left="-207"/>
        <w:rPr>
          <w:rFonts w:cstheme="minorHAnsi"/>
        </w:rPr>
      </w:pPr>
      <w:r w:rsidRPr="00B03B66">
        <w:rPr>
          <w:rFonts w:ascii="Arial" w:hAnsi="Arial" w:cs="Arial"/>
          <w:b/>
          <w:bCs/>
          <w:sz w:val="24"/>
          <w:szCs w:val="24"/>
        </w:rPr>
        <w:lastRenderedPageBreak/>
        <w:t>Personal Safety webinars for Councillors:</w:t>
      </w:r>
      <w:r>
        <w:rPr>
          <w:rFonts w:ascii="Arial" w:hAnsi="Arial" w:cs="Arial"/>
          <w:b/>
          <w:bCs/>
        </w:rPr>
        <w:t xml:space="preserve"> </w:t>
      </w:r>
      <w:r w:rsidRPr="00C21BAE">
        <w:rPr>
          <w:rFonts w:ascii="Arial" w:hAnsi="Arial" w:cs="Arial"/>
        </w:rPr>
        <w:t xml:space="preserve">The Local Government Association (LGA) has launched a series of webinars to help support councillors’ personal safety while carrying out their everyday activities. </w:t>
      </w:r>
      <w:r w:rsidR="00CC5C32">
        <w:rPr>
          <w:rFonts w:ascii="Arial" w:hAnsi="Arial" w:cs="Arial"/>
        </w:rPr>
        <w:t xml:space="preserve">This event, which is UK government funded, will provide an overview of personal safety as it applies to councillor’s everyday activities, including risk assessments and practical surgeries for safe working. </w:t>
      </w:r>
      <w:r w:rsidR="00CC5C32" w:rsidRPr="00CC5C32">
        <w:rPr>
          <w:rFonts w:ascii="Arial" w:hAnsi="Arial" w:cs="Arial"/>
          <w:b/>
          <w:bCs/>
        </w:rPr>
        <w:t>It is open to Councillors from all tiers of Local Government.</w:t>
      </w:r>
      <w:r w:rsidR="00442281">
        <w:rPr>
          <w:rFonts w:ascii="Arial" w:hAnsi="Arial" w:cs="Arial"/>
          <w:b/>
          <w:bCs/>
        </w:rPr>
        <w:t xml:space="preserve"> </w:t>
      </w:r>
      <w:r w:rsidR="00442281">
        <w:rPr>
          <w:rFonts w:ascii="Arial" w:hAnsi="Arial" w:cs="Arial"/>
        </w:rPr>
        <w:t>The first personal safety webinar will take place from 10.30am to 12.00pm on 8 December</w:t>
      </w:r>
      <w:r w:rsidR="00B03B66">
        <w:rPr>
          <w:rFonts w:ascii="Arial" w:hAnsi="Arial" w:cs="Arial"/>
        </w:rPr>
        <w:t xml:space="preserve">. </w:t>
      </w:r>
      <w:r w:rsidR="00563116">
        <w:rPr>
          <w:rFonts w:ascii="Arial" w:hAnsi="Arial" w:cs="Arial"/>
        </w:rPr>
        <w:t>Use the following link to</w:t>
      </w:r>
      <w:r w:rsidR="00B03B66">
        <w:rPr>
          <w:rFonts w:ascii="Arial" w:hAnsi="Arial" w:cs="Arial"/>
        </w:rPr>
        <w:t xml:space="preserve"> sign up: </w:t>
      </w:r>
      <w:hyperlink r:id="rId16" w:history="1">
        <w:r w:rsidR="00B03B66" w:rsidRPr="00B03B66">
          <w:rPr>
            <w:rStyle w:val="Hyperlink"/>
            <w:rFonts w:cstheme="minorHAnsi"/>
          </w:rPr>
          <w:t>https://lgaevents.local.gov.uk/lga/frontend/reg/thome.csp?pageID=461537&amp;eventID=1342&amp;traceRedir=2</w:t>
        </w:r>
      </w:hyperlink>
    </w:p>
    <w:p w14:paraId="4C33E505" w14:textId="77777777" w:rsidR="00C21BAE" w:rsidRPr="00C21BAE" w:rsidRDefault="00C21BAE" w:rsidP="00B03B66">
      <w:pPr>
        <w:pStyle w:val="ListParagraph"/>
        <w:spacing w:after="0"/>
        <w:ind w:left="-207"/>
        <w:rPr>
          <w:rFonts w:ascii="Arial" w:hAnsi="Arial" w:cs="Arial"/>
          <w:b/>
          <w:bCs/>
        </w:rPr>
      </w:pPr>
    </w:p>
    <w:p w14:paraId="161478CA" w14:textId="4A901C7F" w:rsidR="00330034" w:rsidRPr="00F91F03" w:rsidRDefault="00C46458" w:rsidP="00330034">
      <w:pPr>
        <w:pStyle w:val="ListParagraph"/>
        <w:numPr>
          <w:ilvl w:val="0"/>
          <w:numId w:val="18"/>
        </w:numPr>
        <w:spacing w:after="0"/>
        <w:ind w:left="-207"/>
        <w:rPr>
          <w:rStyle w:val="Hyperlink"/>
          <w:rFonts w:ascii="Arial" w:hAnsi="Arial" w:cs="Arial"/>
          <w:b/>
          <w:bCs/>
          <w:color w:val="auto"/>
          <w:u w:val="none"/>
        </w:rPr>
      </w:pPr>
      <w:r w:rsidRPr="00196202">
        <w:rPr>
          <w:rFonts w:ascii="Arial" w:hAnsi="Arial" w:cs="Arial"/>
          <w:b/>
          <w:bCs/>
          <w:sz w:val="24"/>
          <w:szCs w:val="24"/>
        </w:rPr>
        <w:t>Improving Standards and Embedding Good Governance</w:t>
      </w:r>
      <w:r w:rsidRPr="00B70E62">
        <w:rPr>
          <w:rFonts w:ascii="Arial" w:hAnsi="Arial" w:cs="Arial"/>
          <w:b/>
          <w:bCs/>
          <w:sz w:val="24"/>
          <w:szCs w:val="24"/>
        </w:rPr>
        <w:t xml:space="preserve">: </w:t>
      </w:r>
      <w:r w:rsidRPr="00B70E62">
        <w:rPr>
          <w:rFonts w:ascii="Arial" w:hAnsi="Arial" w:cs="Arial"/>
        </w:rPr>
        <w:t>There is a</w:t>
      </w:r>
      <w:r>
        <w:rPr>
          <w:rFonts w:ascii="Arial" w:hAnsi="Arial" w:cs="Arial"/>
        </w:rPr>
        <w:t xml:space="preserve"> petition on the UK Government and Parl</w:t>
      </w:r>
      <w:r w:rsidR="00AF5BCD">
        <w:rPr>
          <w:rFonts w:ascii="Arial" w:hAnsi="Arial" w:cs="Arial"/>
        </w:rPr>
        <w:t>i</w:t>
      </w:r>
      <w:r>
        <w:rPr>
          <w:rFonts w:ascii="Arial" w:hAnsi="Arial" w:cs="Arial"/>
        </w:rPr>
        <w:t xml:space="preserve">ament website calling for Government to legislate to enable councillors to be disqualified or suspended for poor conduct - see </w:t>
      </w:r>
      <w:hyperlink r:id="rId17" w:history="1">
        <w:r w:rsidRPr="00F13B2E">
          <w:rPr>
            <w:rStyle w:val="Hyperlink"/>
            <w:rFonts w:ascii="Arial" w:hAnsi="Arial" w:cs="Arial"/>
          </w:rPr>
          <w:t>Legislate to enable Councillors to be disqualified or suspended for poor conduct - Petitions (parliament.uk)</w:t>
        </w:r>
      </w:hyperlink>
      <w:r w:rsidRPr="00F1555B">
        <w:rPr>
          <w:rStyle w:val="Hyperlink"/>
          <w:rFonts w:ascii="Arial" w:hAnsi="Arial" w:cs="Arial"/>
          <w:u w:val="none"/>
        </w:rPr>
        <w:t>.</w:t>
      </w:r>
      <w:r w:rsidR="00F1555B" w:rsidRPr="00F1555B">
        <w:rPr>
          <w:rStyle w:val="Hyperlink"/>
          <w:rFonts w:ascii="Arial" w:hAnsi="Arial" w:cs="Arial"/>
          <w:color w:val="auto"/>
          <w:u w:val="none"/>
        </w:rPr>
        <w:t>The</w:t>
      </w:r>
      <w:r w:rsidR="00F1555B">
        <w:rPr>
          <w:rStyle w:val="Hyperlink"/>
          <w:rFonts w:ascii="Arial" w:hAnsi="Arial" w:cs="Arial"/>
          <w:color w:val="auto"/>
          <w:u w:val="none"/>
        </w:rPr>
        <w:t xml:space="preserve"> petition has now reached just over 11,000 signatures which requires the Government to respond</w:t>
      </w:r>
      <w:r w:rsidR="0097553B">
        <w:rPr>
          <w:rStyle w:val="Hyperlink"/>
          <w:rFonts w:ascii="Arial" w:hAnsi="Arial" w:cs="Arial"/>
          <w:color w:val="auto"/>
          <w:u w:val="none"/>
        </w:rPr>
        <w:t>. If it reaches over 100,000 then it would trigger a debate in the House of Commons.</w:t>
      </w:r>
    </w:p>
    <w:p w14:paraId="70B45409" w14:textId="77777777" w:rsidR="00F91F03" w:rsidRPr="00F91F03" w:rsidRDefault="00F91F03" w:rsidP="00F91F03">
      <w:pPr>
        <w:pStyle w:val="ListParagraph"/>
        <w:rPr>
          <w:rStyle w:val="Hyperlink"/>
          <w:rFonts w:ascii="Arial" w:hAnsi="Arial" w:cs="Arial"/>
          <w:b/>
          <w:bCs/>
          <w:color w:val="auto"/>
          <w:u w:val="none"/>
        </w:rPr>
      </w:pPr>
    </w:p>
    <w:p w14:paraId="075BF437" w14:textId="6852E85C" w:rsidR="00F91F03" w:rsidRPr="0048378C" w:rsidRDefault="00F91F03" w:rsidP="002F66C8">
      <w:pPr>
        <w:pStyle w:val="ListParagraph"/>
        <w:numPr>
          <w:ilvl w:val="0"/>
          <w:numId w:val="18"/>
        </w:numPr>
        <w:spacing w:after="0"/>
        <w:ind w:left="-207"/>
        <w:rPr>
          <w:rFonts w:ascii="Arial" w:hAnsi="Arial" w:cs="Arial"/>
          <w:b/>
          <w:bCs/>
        </w:rPr>
      </w:pPr>
      <w:r w:rsidRPr="0048378C">
        <w:rPr>
          <w:rStyle w:val="Hyperlink"/>
          <w:rFonts w:ascii="Arial" w:hAnsi="Arial" w:cs="Arial"/>
          <w:b/>
          <w:bCs/>
          <w:color w:val="auto"/>
          <w:sz w:val="24"/>
          <w:szCs w:val="24"/>
          <w:u w:val="none"/>
        </w:rPr>
        <w:t>Local Government Association (LGA) survey on abuse and intimidation of councillors:</w:t>
      </w:r>
      <w:r>
        <w:rPr>
          <w:rStyle w:val="Hyperlink"/>
          <w:rFonts w:ascii="Arial" w:hAnsi="Arial" w:cs="Arial"/>
          <w:color w:val="auto"/>
          <w:u w:val="none"/>
        </w:rPr>
        <w:t xml:space="preserve"> The LGA is undertaking a </w:t>
      </w:r>
      <w:r w:rsidR="00565522">
        <w:rPr>
          <w:rStyle w:val="Hyperlink"/>
          <w:rFonts w:ascii="Arial" w:hAnsi="Arial" w:cs="Arial"/>
          <w:color w:val="auto"/>
          <w:u w:val="none"/>
        </w:rPr>
        <w:t xml:space="preserve">call for evidence to capture the experiences of councillors </w:t>
      </w:r>
      <w:r w:rsidR="00027354">
        <w:rPr>
          <w:rStyle w:val="Hyperlink"/>
          <w:rFonts w:ascii="Arial" w:hAnsi="Arial" w:cs="Arial"/>
          <w:color w:val="auto"/>
          <w:u w:val="none"/>
        </w:rPr>
        <w:t xml:space="preserve">from all tiers of Local Government </w:t>
      </w:r>
      <w:r w:rsidR="00565522">
        <w:rPr>
          <w:rStyle w:val="Hyperlink"/>
          <w:rFonts w:ascii="Arial" w:hAnsi="Arial" w:cs="Arial"/>
          <w:color w:val="auto"/>
          <w:u w:val="none"/>
        </w:rPr>
        <w:t>who are experiencing or have experienced abuse or intimidation from the publi</w:t>
      </w:r>
      <w:r w:rsidR="00027354">
        <w:rPr>
          <w:rStyle w:val="Hyperlink"/>
          <w:rFonts w:ascii="Arial" w:hAnsi="Arial" w:cs="Arial"/>
          <w:color w:val="auto"/>
          <w:u w:val="none"/>
        </w:rPr>
        <w:t>c</w:t>
      </w:r>
      <w:r w:rsidR="00565522">
        <w:rPr>
          <w:rStyle w:val="Hyperlink"/>
          <w:rFonts w:ascii="Arial" w:hAnsi="Arial" w:cs="Arial"/>
          <w:color w:val="auto"/>
          <w:u w:val="none"/>
        </w:rPr>
        <w:t xml:space="preserve"> due to their elected </w:t>
      </w:r>
      <w:r w:rsidR="00027354">
        <w:rPr>
          <w:rStyle w:val="Hyperlink"/>
          <w:rFonts w:ascii="Arial" w:hAnsi="Arial" w:cs="Arial"/>
          <w:color w:val="auto"/>
          <w:u w:val="none"/>
        </w:rPr>
        <w:t xml:space="preserve">role. The survey can be accessed via this link: </w:t>
      </w:r>
      <w:hyperlink r:id="rId18" w:history="1">
        <w:r w:rsidR="00027354" w:rsidRPr="0048378C">
          <w:rPr>
            <w:rStyle w:val="Hyperlink"/>
            <w:rFonts w:ascii="Arial" w:hAnsi="Arial" w:cs="Arial"/>
          </w:rPr>
          <w:t>https://research.local.gov.uk/jfe/form/SV_eW040OelDMZvuqW</w:t>
        </w:r>
      </w:hyperlink>
      <w:r w:rsidR="002F66C8" w:rsidRPr="0048378C">
        <w:rPr>
          <w:rFonts w:ascii="Arial" w:hAnsi="Arial" w:cs="Arial"/>
          <w:color w:val="0B0C0C"/>
        </w:rPr>
        <w:t xml:space="preserve">. An overview of the questions can be accessed via this link: </w:t>
      </w:r>
      <w:hyperlink r:id="rId19" w:history="1">
        <w:r w:rsidR="0048378C" w:rsidRPr="0048378C">
          <w:rPr>
            <w:rStyle w:val="Hyperlink"/>
            <w:rFonts w:ascii="Arial" w:hAnsi="Arial" w:cs="Arial"/>
          </w:rPr>
          <w:t>https://drive.google.com/fil</w:t>
        </w:r>
        <w:r w:rsidR="0048378C" w:rsidRPr="0048378C">
          <w:rPr>
            <w:rStyle w:val="Hyperlink"/>
            <w:rFonts w:ascii="Arial" w:hAnsi="Arial" w:cs="Arial"/>
          </w:rPr>
          <w:t>e</w:t>
        </w:r>
        <w:r w:rsidR="0048378C" w:rsidRPr="0048378C">
          <w:rPr>
            <w:rStyle w:val="Hyperlink"/>
            <w:rFonts w:ascii="Arial" w:hAnsi="Arial" w:cs="Arial"/>
          </w:rPr>
          <w:t>/d/1lWDRTHMJVH3g3pdU_KLLYWNagxh7Xyop/view?usp=sharing</w:t>
        </w:r>
      </w:hyperlink>
    </w:p>
    <w:p w14:paraId="115BE372" w14:textId="77777777" w:rsidR="00F91F03" w:rsidRPr="00C316F5" w:rsidRDefault="00F91F03" w:rsidP="0069662A">
      <w:pPr>
        <w:pStyle w:val="ListParagraph"/>
        <w:spacing w:after="0"/>
        <w:ind w:left="-207"/>
        <w:rPr>
          <w:rStyle w:val="Hyperlink"/>
          <w:rFonts w:ascii="Arial" w:hAnsi="Arial" w:cs="Arial"/>
          <w:b/>
          <w:bCs/>
          <w:color w:val="auto"/>
          <w:u w:val="none"/>
        </w:rPr>
      </w:pPr>
    </w:p>
    <w:p w14:paraId="3864468C" w14:textId="29219A13" w:rsidR="00C316F5" w:rsidRPr="00E35D9D" w:rsidRDefault="0069662A" w:rsidP="00330034">
      <w:pPr>
        <w:pStyle w:val="ListParagraph"/>
        <w:numPr>
          <w:ilvl w:val="0"/>
          <w:numId w:val="18"/>
        </w:numPr>
        <w:spacing w:after="0"/>
        <w:ind w:left="-207"/>
        <w:rPr>
          <w:rStyle w:val="Hyperlink"/>
          <w:rFonts w:ascii="Arial" w:hAnsi="Arial" w:cs="Arial"/>
          <w:color w:val="auto"/>
          <w:u w:val="none"/>
        </w:rPr>
      </w:pPr>
      <w:r w:rsidRPr="00731C92">
        <w:rPr>
          <w:rStyle w:val="Hyperlink"/>
          <w:rFonts w:ascii="Arial" w:hAnsi="Arial" w:cs="Arial"/>
          <w:b/>
          <w:bCs/>
          <w:color w:val="auto"/>
          <w:sz w:val="24"/>
          <w:szCs w:val="24"/>
          <w:u w:val="none"/>
        </w:rPr>
        <w:t>Changes in Public Contracts thresholds under the Public Contracts Regulations 2015:</w:t>
      </w:r>
      <w:r>
        <w:rPr>
          <w:rStyle w:val="Hyperlink"/>
          <w:rFonts w:ascii="Arial" w:hAnsi="Arial" w:cs="Arial"/>
          <w:b/>
          <w:bCs/>
          <w:color w:val="auto"/>
          <w:u w:val="none"/>
        </w:rPr>
        <w:t xml:space="preserve"> </w:t>
      </w:r>
      <w:r w:rsidRPr="00E35D9D">
        <w:rPr>
          <w:rStyle w:val="Hyperlink"/>
          <w:rFonts w:ascii="Arial" w:hAnsi="Arial" w:cs="Arial"/>
          <w:color w:val="auto"/>
          <w:u w:val="none"/>
        </w:rPr>
        <w:t>With effect from 1 January 2022</w:t>
      </w:r>
      <w:r w:rsidR="00731C92">
        <w:rPr>
          <w:rStyle w:val="Hyperlink"/>
          <w:rFonts w:ascii="Arial" w:hAnsi="Arial" w:cs="Arial"/>
          <w:color w:val="auto"/>
          <w:u w:val="none"/>
        </w:rPr>
        <w:t>:</w:t>
      </w:r>
    </w:p>
    <w:p w14:paraId="1B600698" w14:textId="77777777" w:rsidR="00F13B2E" w:rsidRPr="00F13B2E" w:rsidRDefault="00F13B2E" w:rsidP="00F13B2E">
      <w:pPr>
        <w:pStyle w:val="ListParagraph"/>
        <w:spacing w:after="0"/>
        <w:ind w:left="-207"/>
        <w:rPr>
          <w:rFonts w:ascii="Arial" w:hAnsi="Arial" w:cs="Arial"/>
          <w:b/>
          <w:bCs/>
        </w:rPr>
      </w:pPr>
    </w:p>
    <w:p w14:paraId="2079C582" w14:textId="56C3E4B7" w:rsidR="00FC7397" w:rsidRPr="00E35D9D" w:rsidRDefault="007877FC" w:rsidP="0048378C">
      <w:pPr>
        <w:spacing w:after="0"/>
        <w:rPr>
          <w:rFonts w:ascii="Arial" w:hAnsi="Arial" w:cs="Arial"/>
          <w:u w:val="single"/>
        </w:rPr>
      </w:pPr>
      <w:r>
        <w:rPr>
          <w:rFonts w:ascii="Arial" w:hAnsi="Arial" w:cs="Arial"/>
          <w:u w:val="single"/>
        </w:rPr>
        <w:t xml:space="preserve">Public </w:t>
      </w:r>
      <w:r w:rsidR="00FC7397" w:rsidRPr="00E35D9D">
        <w:rPr>
          <w:rFonts w:ascii="Arial" w:hAnsi="Arial" w:cs="Arial"/>
          <w:u w:val="single"/>
        </w:rPr>
        <w:t>Works</w:t>
      </w:r>
    </w:p>
    <w:p w14:paraId="7A9AE251" w14:textId="77777777" w:rsidR="00FC7397" w:rsidRPr="00E35D9D" w:rsidRDefault="00FC7397" w:rsidP="0048378C">
      <w:pPr>
        <w:spacing w:after="0"/>
        <w:rPr>
          <w:rFonts w:ascii="Arial" w:hAnsi="Arial" w:cs="Arial"/>
        </w:rPr>
      </w:pPr>
      <w:r w:rsidRPr="00E35D9D">
        <w:rPr>
          <w:rFonts w:ascii="Arial" w:hAnsi="Arial" w:cs="Arial"/>
        </w:rPr>
        <w:t xml:space="preserve">Current threshold £4,733,252 </w:t>
      </w:r>
      <w:proofErr w:type="spellStart"/>
      <w:r w:rsidRPr="00E35D9D">
        <w:rPr>
          <w:rFonts w:ascii="Arial" w:hAnsi="Arial" w:cs="Arial"/>
        </w:rPr>
        <w:t>excl</w:t>
      </w:r>
      <w:proofErr w:type="spellEnd"/>
      <w:r w:rsidRPr="00E35D9D">
        <w:rPr>
          <w:rFonts w:ascii="Arial" w:hAnsi="Arial" w:cs="Arial"/>
        </w:rPr>
        <w:t xml:space="preserve"> VAT</w:t>
      </w:r>
    </w:p>
    <w:p w14:paraId="22E93251" w14:textId="77777777" w:rsidR="00FC7397" w:rsidRPr="00E35D9D" w:rsidRDefault="00FC7397" w:rsidP="0048378C">
      <w:pPr>
        <w:spacing w:after="0" w:line="240" w:lineRule="auto"/>
        <w:rPr>
          <w:rFonts w:ascii="Arial" w:hAnsi="Arial" w:cs="Arial"/>
        </w:rPr>
      </w:pPr>
      <w:r w:rsidRPr="00E35D9D">
        <w:rPr>
          <w:rFonts w:ascii="Arial" w:hAnsi="Arial" w:cs="Arial"/>
        </w:rPr>
        <w:t xml:space="preserve">New threshold £5,336,937 </w:t>
      </w:r>
      <w:proofErr w:type="spellStart"/>
      <w:r w:rsidRPr="00E35D9D">
        <w:rPr>
          <w:rFonts w:ascii="Arial" w:hAnsi="Arial" w:cs="Arial"/>
        </w:rPr>
        <w:t>inc</w:t>
      </w:r>
      <w:proofErr w:type="spellEnd"/>
      <w:r w:rsidRPr="00E35D9D">
        <w:rPr>
          <w:rFonts w:ascii="Arial" w:hAnsi="Arial" w:cs="Arial"/>
        </w:rPr>
        <w:t xml:space="preserve"> VAT</w:t>
      </w:r>
    </w:p>
    <w:p w14:paraId="673C0EB0" w14:textId="77777777" w:rsidR="00FC7397" w:rsidRDefault="00FC7397" w:rsidP="0048378C">
      <w:pPr>
        <w:spacing w:after="0" w:line="240" w:lineRule="auto"/>
      </w:pPr>
    </w:p>
    <w:p w14:paraId="060C57CC" w14:textId="49A86136" w:rsidR="00FC7397" w:rsidRPr="00F448C4" w:rsidRDefault="007877FC" w:rsidP="0048378C">
      <w:pPr>
        <w:spacing w:after="0" w:line="240" w:lineRule="auto"/>
        <w:rPr>
          <w:rFonts w:ascii="Arial" w:hAnsi="Arial" w:cs="Arial"/>
          <w:u w:val="single"/>
        </w:rPr>
      </w:pPr>
      <w:r>
        <w:rPr>
          <w:rFonts w:ascii="Arial" w:hAnsi="Arial" w:cs="Arial"/>
          <w:u w:val="single"/>
        </w:rPr>
        <w:t xml:space="preserve">Public </w:t>
      </w:r>
      <w:r w:rsidR="00FC7397" w:rsidRPr="00F448C4">
        <w:rPr>
          <w:rFonts w:ascii="Arial" w:hAnsi="Arial" w:cs="Arial"/>
          <w:u w:val="single"/>
        </w:rPr>
        <w:t>Supplies and services</w:t>
      </w:r>
    </w:p>
    <w:p w14:paraId="2290E921" w14:textId="77777777" w:rsidR="00FC7397" w:rsidRPr="00F448C4" w:rsidRDefault="00FC7397" w:rsidP="0048378C">
      <w:pPr>
        <w:spacing w:after="0"/>
        <w:rPr>
          <w:rFonts w:ascii="Arial" w:hAnsi="Arial" w:cs="Arial"/>
        </w:rPr>
      </w:pPr>
      <w:r w:rsidRPr="00F448C4">
        <w:rPr>
          <w:rFonts w:ascii="Arial" w:hAnsi="Arial" w:cs="Arial"/>
        </w:rPr>
        <w:t xml:space="preserve">Current threshold £189,330 </w:t>
      </w:r>
      <w:proofErr w:type="spellStart"/>
      <w:r w:rsidRPr="00F448C4">
        <w:rPr>
          <w:rFonts w:ascii="Arial" w:hAnsi="Arial" w:cs="Arial"/>
        </w:rPr>
        <w:t>excl</w:t>
      </w:r>
      <w:proofErr w:type="spellEnd"/>
      <w:r w:rsidRPr="00F448C4">
        <w:rPr>
          <w:rFonts w:ascii="Arial" w:hAnsi="Arial" w:cs="Arial"/>
        </w:rPr>
        <w:t xml:space="preserve"> VAT</w:t>
      </w:r>
    </w:p>
    <w:p w14:paraId="2C4C5D6C" w14:textId="77777777" w:rsidR="00FC7397" w:rsidRPr="00F448C4" w:rsidRDefault="00FC7397" w:rsidP="0048378C">
      <w:pPr>
        <w:spacing w:after="0"/>
        <w:rPr>
          <w:rFonts w:ascii="Arial" w:hAnsi="Arial" w:cs="Arial"/>
        </w:rPr>
      </w:pPr>
      <w:r w:rsidRPr="00F448C4">
        <w:rPr>
          <w:rFonts w:ascii="Arial" w:hAnsi="Arial" w:cs="Arial"/>
        </w:rPr>
        <w:t xml:space="preserve">New threshold £213,477 </w:t>
      </w:r>
      <w:proofErr w:type="spellStart"/>
      <w:r w:rsidRPr="00F448C4">
        <w:rPr>
          <w:rFonts w:ascii="Arial" w:hAnsi="Arial" w:cs="Arial"/>
        </w:rPr>
        <w:t>inc</w:t>
      </w:r>
      <w:proofErr w:type="spellEnd"/>
      <w:r w:rsidRPr="00F448C4">
        <w:rPr>
          <w:rFonts w:ascii="Arial" w:hAnsi="Arial" w:cs="Arial"/>
        </w:rPr>
        <w:t xml:space="preserve"> VAT</w:t>
      </w:r>
    </w:p>
    <w:p w14:paraId="4AB08E46" w14:textId="77777777" w:rsidR="0020779B" w:rsidRPr="0020779B" w:rsidRDefault="0020779B" w:rsidP="0020779B">
      <w:pPr>
        <w:pStyle w:val="ListParagraph"/>
        <w:rPr>
          <w:rFonts w:ascii="Arial" w:hAnsi="Arial" w:cs="Arial"/>
          <w:b/>
          <w:bCs/>
          <w:lang w:eastAsia="en-GB"/>
        </w:rPr>
      </w:pPr>
    </w:p>
    <w:p w14:paraId="2016EF84" w14:textId="55C270F5" w:rsidR="00291EC1" w:rsidRPr="00291EC1" w:rsidRDefault="00291EC1" w:rsidP="00330034">
      <w:pPr>
        <w:pStyle w:val="ListParagraph"/>
        <w:numPr>
          <w:ilvl w:val="0"/>
          <w:numId w:val="18"/>
        </w:numPr>
        <w:spacing w:after="0"/>
        <w:ind w:left="-207"/>
        <w:rPr>
          <w:rStyle w:val="Hyperlink"/>
          <w:rFonts w:ascii="Arial" w:hAnsi="Arial" w:cs="Arial"/>
          <w:b/>
          <w:bCs/>
          <w:color w:val="auto"/>
          <w:u w:val="none"/>
        </w:rPr>
      </w:pPr>
      <w:r w:rsidRPr="00291EC1">
        <w:rPr>
          <w:rStyle w:val="Hyperlink"/>
          <w:rFonts w:ascii="Arial" w:hAnsi="Arial" w:cs="Arial"/>
          <w:b/>
          <w:bCs/>
          <w:color w:val="auto"/>
          <w:sz w:val="24"/>
          <w:szCs w:val="24"/>
          <w:u w:val="none"/>
        </w:rPr>
        <w:t xml:space="preserve">Government consultation on making flexible working the default: </w:t>
      </w:r>
      <w:r w:rsidRPr="00291EC1">
        <w:rPr>
          <w:rStyle w:val="Hyperlink"/>
          <w:rFonts w:ascii="Arial" w:hAnsi="Arial" w:cs="Arial"/>
          <w:color w:val="auto"/>
          <w:u w:val="none"/>
        </w:rPr>
        <w:t xml:space="preserve">The consultation seeks views from individuals and businesses on proposals to reform flexible working regulations. The proposals include making the right to request flexible working a day one entitlement, as well as introducing a day one right to one week’s unpaid leave for carers. See </w:t>
      </w:r>
      <w:hyperlink r:id="rId20" w:history="1">
        <w:r w:rsidRPr="00291EC1">
          <w:rPr>
            <w:rStyle w:val="Hyperlink"/>
            <w:rFonts w:ascii="Arial" w:hAnsi="Arial" w:cs="Arial"/>
          </w:rPr>
          <w:t>https://www.gov.uk/government/consultations/making-flexible-working-the-default</w:t>
        </w:r>
      </w:hyperlink>
      <w:r w:rsidRPr="00291EC1">
        <w:rPr>
          <w:rStyle w:val="Hyperlink"/>
          <w:rFonts w:ascii="Arial" w:hAnsi="Arial" w:cs="Arial"/>
          <w:color w:val="auto"/>
          <w:u w:val="none"/>
        </w:rPr>
        <w:t xml:space="preserve"> . The consultation deadline is </w:t>
      </w:r>
      <w:r w:rsidRPr="00291EC1">
        <w:rPr>
          <w:rStyle w:val="Hyperlink"/>
          <w:rFonts w:ascii="Arial" w:hAnsi="Arial" w:cs="Arial"/>
          <w:b/>
          <w:bCs/>
          <w:color w:val="auto"/>
          <w:u w:val="none"/>
        </w:rPr>
        <w:t>11.45pm on 1 December 2021.</w:t>
      </w:r>
    </w:p>
    <w:p w14:paraId="2AEF6AC1" w14:textId="77777777" w:rsidR="00291EC1" w:rsidRPr="00291EC1" w:rsidRDefault="00291EC1" w:rsidP="00291EC1">
      <w:pPr>
        <w:pStyle w:val="ListParagraph"/>
        <w:rPr>
          <w:rStyle w:val="Hyperlink"/>
          <w:rFonts w:ascii="Arial" w:hAnsi="Arial" w:cs="Arial"/>
          <w:b/>
          <w:bCs/>
          <w:color w:val="auto"/>
          <w:sz w:val="24"/>
          <w:szCs w:val="24"/>
          <w:u w:val="none"/>
        </w:rPr>
      </w:pPr>
    </w:p>
    <w:p w14:paraId="01EFA3A8" w14:textId="5B816B9F" w:rsidR="00783F09" w:rsidRPr="004343D5" w:rsidRDefault="00783F09" w:rsidP="007227A7">
      <w:pPr>
        <w:pStyle w:val="ListParagraph"/>
        <w:numPr>
          <w:ilvl w:val="0"/>
          <w:numId w:val="1"/>
        </w:numPr>
        <w:spacing w:after="0" w:line="240" w:lineRule="auto"/>
        <w:ind w:left="-210" w:hanging="357"/>
        <w:rPr>
          <w:rFonts w:ascii="Arial" w:hAnsi="Arial" w:cs="Arial"/>
          <w:b/>
          <w:bCs/>
          <w:color w:val="0B0C0C"/>
          <w:shd w:val="clear" w:color="auto" w:fill="FFFFFF"/>
        </w:rPr>
      </w:pPr>
      <w:r w:rsidRPr="007227A7">
        <w:rPr>
          <w:rFonts w:ascii="Arial" w:hAnsi="Arial" w:cs="Arial"/>
          <w:b/>
          <w:bCs/>
          <w:color w:val="0B0C0C"/>
          <w:sz w:val="24"/>
          <w:szCs w:val="24"/>
          <w:shd w:val="clear" w:color="auto" w:fill="FFFFFF"/>
        </w:rPr>
        <w:t>Gatwick Airport launches Northern Runway public consultation:</w:t>
      </w:r>
      <w:r w:rsidRPr="007227A7">
        <w:rPr>
          <w:rFonts w:ascii="Arial" w:hAnsi="Arial" w:cs="Arial"/>
          <w:b/>
          <w:bCs/>
          <w:color w:val="0B0C0C"/>
          <w:shd w:val="clear" w:color="auto" w:fill="FFFFFF"/>
        </w:rPr>
        <w:t xml:space="preserve"> </w:t>
      </w:r>
      <w:r w:rsidR="007227A7" w:rsidRPr="007227A7">
        <w:rPr>
          <w:rFonts w:ascii="Arial" w:hAnsi="Arial" w:cs="Arial"/>
          <w:color w:val="202020"/>
        </w:rPr>
        <w:t>Gatwick Airport is consult</w:t>
      </w:r>
      <w:r w:rsidR="00F84E49">
        <w:rPr>
          <w:rFonts w:ascii="Arial" w:hAnsi="Arial" w:cs="Arial"/>
          <w:color w:val="202020"/>
        </w:rPr>
        <w:t>ing</w:t>
      </w:r>
      <w:r w:rsidR="007227A7" w:rsidRPr="007227A7">
        <w:rPr>
          <w:rFonts w:ascii="Arial" w:hAnsi="Arial" w:cs="Arial"/>
          <w:color w:val="202020"/>
        </w:rPr>
        <w:t xml:space="preserve"> on proposals to bring the existing Northern Runway into routine use alongside </w:t>
      </w:r>
      <w:r w:rsidR="00F84E49">
        <w:rPr>
          <w:rFonts w:ascii="Arial" w:hAnsi="Arial" w:cs="Arial"/>
          <w:color w:val="202020"/>
        </w:rPr>
        <w:t>the</w:t>
      </w:r>
      <w:r w:rsidR="007227A7" w:rsidRPr="007227A7">
        <w:rPr>
          <w:rFonts w:ascii="Arial" w:hAnsi="Arial" w:cs="Arial"/>
          <w:color w:val="202020"/>
        </w:rPr>
        <w:t xml:space="preserve"> Main Runway. For further details please visit </w:t>
      </w:r>
      <w:hyperlink r:id="rId21" w:tgtFrame="_blank" w:history="1">
        <w:r w:rsidR="007227A7" w:rsidRPr="007227A7">
          <w:rPr>
            <w:rStyle w:val="Hyperlink"/>
            <w:rFonts w:ascii="Arial" w:hAnsi="Arial" w:cs="Arial"/>
            <w:color w:val="007C89"/>
          </w:rPr>
          <w:t>Northern Runway and our Future Plans | Gatwick Airport LGW.</w:t>
        </w:r>
      </w:hyperlink>
      <w:r w:rsidR="007227A7" w:rsidRPr="007227A7">
        <w:rPr>
          <w:rFonts w:ascii="Arial" w:hAnsi="Arial" w:cs="Arial"/>
          <w:color w:val="202020"/>
        </w:rPr>
        <w:t xml:space="preserve"> Consultation deadline – </w:t>
      </w:r>
      <w:r w:rsidR="007227A7" w:rsidRPr="00F84E49">
        <w:rPr>
          <w:rFonts w:ascii="Arial" w:hAnsi="Arial" w:cs="Arial"/>
          <w:b/>
          <w:bCs/>
          <w:color w:val="202020"/>
        </w:rPr>
        <w:t>11.59pm on 1 December 2021.</w:t>
      </w:r>
    </w:p>
    <w:p w14:paraId="4A2B1D21" w14:textId="77777777" w:rsidR="002C2871" w:rsidRPr="002C2871" w:rsidRDefault="002C2871" w:rsidP="002C2871">
      <w:pPr>
        <w:pStyle w:val="ListParagraph"/>
        <w:spacing w:after="0" w:line="240" w:lineRule="auto"/>
        <w:ind w:left="-210"/>
        <w:rPr>
          <w:rFonts w:ascii="Arial" w:hAnsi="Arial" w:cs="Arial"/>
          <w:b/>
          <w:bCs/>
          <w:color w:val="0B0C0C"/>
          <w:shd w:val="clear" w:color="auto" w:fill="FFFFFF"/>
        </w:rPr>
      </w:pPr>
    </w:p>
    <w:p w14:paraId="22DDAD91" w14:textId="2998B4C9" w:rsidR="004343D5" w:rsidRPr="008B0614" w:rsidRDefault="002C2871" w:rsidP="004343D5">
      <w:pPr>
        <w:pStyle w:val="ListParagraph"/>
        <w:numPr>
          <w:ilvl w:val="0"/>
          <w:numId w:val="1"/>
        </w:numPr>
        <w:spacing w:after="0" w:line="240" w:lineRule="auto"/>
        <w:ind w:left="-210" w:hanging="357"/>
        <w:rPr>
          <w:rFonts w:ascii="Arial" w:hAnsi="Arial" w:cs="Arial"/>
          <w:b/>
          <w:bCs/>
          <w:color w:val="0B0C0C"/>
          <w:shd w:val="clear" w:color="auto" w:fill="FFFFFF"/>
        </w:rPr>
      </w:pPr>
      <w:r w:rsidRPr="002C2871">
        <w:rPr>
          <w:rFonts w:ascii="Arial" w:hAnsi="Arial" w:cs="Arial"/>
          <w:b/>
          <w:bCs/>
          <w:sz w:val="24"/>
          <w:szCs w:val="24"/>
        </w:rPr>
        <w:t xml:space="preserve">Government </w:t>
      </w:r>
      <w:r w:rsidR="004343D5" w:rsidRPr="002C2871">
        <w:rPr>
          <w:rFonts w:ascii="Arial" w:hAnsi="Arial" w:cs="Arial"/>
          <w:b/>
          <w:bCs/>
          <w:sz w:val="24"/>
          <w:szCs w:val="24"/>
        </w:rPr>
        <w:t>Consultation on Amendments to the Environmental Permitting (England and Wales) Regulations 2016 as applied to Groundwater Activities and related Surface Water Discharge Activities</w:t>
      </w:r>
      <w:r>
        <w:rPr>
          <w:rFonts w:ascii="Arial" w:hAnsi="Arial" w:cs="Arial"/>
          <w:b/>
          <w:bCs/>
          <w:sz w:val="24"/>
          <w:szCs w:val="24"/>
        </w:rPr>
        <w:t>:</w:t>
      </w:r>
      <w:r w:rsidR="008B0614">
        <w:rPr>
          <w:rFonts w:ascii="Arial" w:hAnsi="Arial" w:cs="Arial"/>
          <w:b/>
          <w:bCs/>
          <w:sz w:val="24"/>
          <w:szCs w:val="24"/>
        </w:rPr>
        <w:t xml:space="preserve"> </w:t>
      </w:r>
      <w:r w:rsidR="008B0614" w:rsidRPr="008B0614">
        <w:rPr>
          <w:rFonts w:ascii="Arial" w:hAnsi="Arial" w:cs="Arial"/>
        </w:rPr>
        <w:t>T</w:t>
      </w:r>
      <w:r w:rsidR="004343D5" w:rsidRPr="008B0614">
        <w:rPr>
          <w:rFonts w:ascii="Arial" w:hAnsi="Arial" w:cs="Arial"/>
        </w:rPr>
        <w:t xml:space="preserve">he proposals affect those Local Councils that are burial authorities. </w:t>
      </w:r>
      <w:r w:rsidR="004343D5" w:rsidRPr="008B0614">
        <w:rPr>
          <w:rFonts w:ascii="Arial" w:hAnsi="Arial" w:cs="Arial"/>
          <w:b/>
          <w:bCs/>
        </w:rPr>
        <w:t>The closing date for the Defra consultation is 22 December 2021</w:t>
      </w:r>
      <w:r w:rsidR="004343D5" w:rsidRPr="008B0614">
        <w:rPr>
          <w:rFonts w:ascii="Arial" w:hAnsi="Arial" w:cs="Arial"/>
        </w:rPr>
        <w:t xml:space="preserve">. The consultation document can be accessed via this link: </w:t>
      </w:r>
      <w:hyperlink r:id="rId22" w:history="1">
        <w:r w:rsidR="004343D5" w:rsidRPr="008B0614">
          <w:rPr>
            <w:rStyle w:val="Hyperlink"/>
            <w:rFonts w:ascii="Arial" w:hAnsi="Arial" w:cs="Arial"/>
          </w:rPr>
          <w:t>https://consult.defra.gov.uk/water-quality/amendments-to-the-epr-for-groundwater/</w:t>
        </w:r>
      </w:hyperlink>
      <w:r w:rsidR="004343D5" w:rsidRPr="008B0614">
        <w:rPr>
          <w:rFonts w:ascii="Arial" w:hAnsi="Arial" w:cs="Arial"/>
        </w:rPr>
        <w:t xml:space="preserve"> </w:t>
      </w:r>
      <w:r w:rsidR="008B0614">
        <w:rPr>
          <w:rFonts w:ascii="Arial" w:hAnsi="Arial" w:cs="Arial"/>
        </w:rPr>
        <w:t>.</w:t>
      </w:r>
    </w:p>
    <w:p w14:paraId="5A1E0E4F" w14:textId="77777777" w:rsidR="0097512D" w:rsidRPr="0097512D" w:rsidRDefault="0097512D" w:rsidP="0097512D">
      <w:pPr>
        <w:pStyle w:val="ListParagraph"/>
        <w:spacing w:after="120" w:line="240" w:lineRule="auto"/>
        <w:ind w:left="-210"/>
        <w:rPr>
          <w:rFonts w:ascii="Arial" w:hAnsi="Arial" w:cs="Arial"/>
          <w:b/>
          <w:bCs/>
          <w:color w:val="000000"/>
          <w:lang w:eastAsia="en-GB"/>
        </w:rPr>
      </w:pPr>
    </w:p>
    <w:p w14:paraId="0AB8E1D4" w14:textId="71BC2681" w:rsidR="0097512D" w:rsidRPr="00E70480" w:rsidRDefault="0097512D" w:rsidP="0097512D">
      <w:pPr>
        <w:pStyle w:val="ListParagraph"/>
        <w:numPr>
          <w:ilvl w:val="0"/>
          <w:numId w:val="1"/>
        </w:numPr>
        <w:spacing w:after="120" w:line="240" w:lineRule="auto"/>
        <w:ind w:left="-210" w:hanging="357"/>
        <w:rPr>
          <w:rFonts w:ascii="Arial" w:hAnsi="Arial" w:cs="Arial"/>
          <w:b/>
          <w:bCs/>
          <w:color w:val="000000"/>
          <w:lang w:eastAsia="en-GB"/>
        </w:rPr>
      </w:pPr>
      <w:r w:rsidRPr="00E11C9A">
        <w:rPr>
          <w:rFonts w:ascii="Arial" w:hAnsi="Arial" w:cs="Arial"/>
          <w:b/>
          <w:bCs/>
          <w:color w:val="000000"/>
          <w:sz w:val="24"/>
          <w:szCs w:val="24"/>
          <w:lang w:eastAsia="en-GB"/>
        </w:rPr>
        <w:lastRenderedPageBreak/>
        <w:t>National Transport and Highways Survey 2021/2022:</w:t>
      </w:r>
      <w:r>
        <w:rPr>
          <w:rFonts w:ascii="Arial" w:hAnsi="Arial" w:cs="Arial"/>
          <w:color w:val="000000"/>
          <w:lang w:eastAsia="en-GB"/>
        </w:rPr>
        <w:t xml:space="preserve"> </w:t>
      </w:r>
      <w:r w:rsidRPr="00E11C9A">
        <w:rPr>
          <w:rFonts w:ascii="Arial" w:eastAsia="Times New Roman" w:hAnsi="Arial" w:cs="Arial"/>
          <w:bdr w:val="single" w:sz="2" w:space="0" w:color="E7E7E7" w:frame="1"/>
          <w:lang w:eastAsia="en-GB"/>
        </w:rPr>
        <w:t xml:space="preserve">Councils across the UK are asking residents to tell them what they think of transport and highways services in their area, and we're one of those councils. There are six independent surveys in total - feel free to take one or all of them. Apparently, each survey will only take a few minutes of your time. They are asking for your views </w:t>
      </w:r>
      <w:proofErr w:type="gramStart"/>
      <w:r w:rsidRPr="00E11C9A">
        <w:rPr>
          <w:rFonts w:ascii="Arial" w:eastAsia="Times New Roman" w:hAnsi="Arial" w:cs="Arial"/>
          <w:bdr w:val="single" w:sz="2" w:space="0" w:color="E7E7E7" w:frame="1"/>
          <w:lang w:eastAsia="en-GB"/>
        </w:rPr>
        <w:t>on:</w:t>
      </w:r>
      <w:proofErr w:type="gramEnd"/>
      <w:r w:rsidRPr="00E11C9A">
        <w:rPr>
          <w:rFonts w:ascii="Arial" w:eastAsia="Times New Roman" w:hAnsi="Arial" w:cs="Arial"/>
          <w:bdr w:val="single" w:sz="2" w:space="0" w:color="E7E7E7" w:frame="1"/>
          <w:lang w:eastAsia="en-GB"/>
        </w:rPr>
        <w:t xml:space="preserve"> accessibility; highways maintenance; public transport; road safety; tackling congestion; walking and cycling. For further details see -</w:t>
      </w:r>
      <w:r w:rsidRPr="00E11C9A">
        <w:rPr>
          <w:rFonts w:ascii="Arial" w:eastAsia="Times New Roman" w:hAnsi="Arial" w:cs="Arial"/>
          <w:sz w:val="24"/>
          <w:szCs w:val="24"/>
          <w:bdr w:val="single" w:sz="2" w:space="0" w:color="E7E7E7" w:frame="1"/>
          <w:lang w:eastAsia="en-GB"/>
        </w:rPr>
        <w:t xml:space="preserve"> </w:t>
      </w:r>
      <w:hyperlink r:id="rId23" w:history="1">
        <w:r w:rsidRPr="00E11C9A">
          <w:rPr>
            <w:rFonts w:ascii="Arial" w:hAnsi="Arial" w:cs="Arial"/>
            <w:color w:val="0000FF"/>
            <w:u w:val="single"/>
          </w:rPr>
          <w:t>National Highways and Transport Survey 2021/22 | Let’s talk Kent</w:t>
        </w:r>
      </w:hyperlink>
      <w:r w:rsidRPr="00E11C9A">
        <w:rPr>
          <w:rFonts w:ascii="Arial" w:hAnsi="Arial" w:cs="Arial"/>
        </w:rPr>
        <w:t xml:space="preserve">. </w:t>
      </w:r>
      <w:r w:rsidRPr="00E11C9A">
        <w:rPr>
          <w:rFonts w:ascii="Arial" w:hAnsi="Arial" w:cs="Arial"/>
          <w:b/>
          <w:bCs/>
        </w:rPr>
        <w:t>The survey deadline is 28 February 2022.</w:t>
      </w:r>
    </w:p>
    <w:p w14:paraId="620A35A0" w14:textId="77777777" w:rsidR="00783F09" w:rsidRPr="00783F09" w:rsidRDefault="00783F09" w:rsidP="00783F09">
      <w:pPr>
        <w:pStyle w:val="ListParagraph"/>
        <w:spacing w:after="0" w:line="240" w:lineRule="auto"/>
        <w:ind w:left="-210"/>
        <w:rPr>
          <w:rFonts w:ascii="Arial" w:hAnsi="Arial" w:cs="Arial"/>
          <w:b/>
          <w:bCs/>
          <w:sz w:val="24"/>
          <w:szCs w:val="24"/>
          <w:lang w:eastAsia="en-GB"/>
        </w:rPr>
      </w:pPr>
    </w:p>
    <w:p w14:paraId="276B8522" w14:textId="5F208AA0" w:rsidR="00F67CE1" w:rsidRPr="001564D2" w:rsidRDefault="00F67CE1" w:rsidP="007057D5">
      <w:pPr>
        <w:pStyle w:val="ListParagraph"/>
        <w:numPr>
          <w:ilvl w:val="0"/>
          <w:numId w:val="1"/>
        </w:numPr>
        <w:spacing w:after="120" w:line="240" w:lineRule="auto"/>
        <w:ind w:left="-210" w:hanging="357"/>
        <w:rPr>
          <w:rStyle w:val="Hyperlink"/>
          <w:rFonts w:ascii="Arial" w:hAnsi="Arial" w:cs="Arial"/>
          <w:b/>
          <w:bCs/>
          <w:color w:val="auto"/>
          <w:u w:val="none"/>
          <w:lang w:eastAsia="en-GB"/>
        </w:rPr>
      </w:pPr>
      <w:r w:rsidRPr="00F67CE1">
        <w:rPr>
          <w:rStyle w:val="Hyperlink"/>
          <w:rFonts w:ascii="Arial" w:hAnsi="Arial" w:cs="Arial"/>
          <w:b/>
          <w:bCs/>
          <w:color w:val="auto"/>
          <w:sz w:val="24"/>
          <w:szCs w:val="24"/>
          <w:u w:val="none"/>
          <w:lang w:eastAsia="en-GB"/>
        </w:rPr>
        <w:t xml:space="preserve">Kent &amp; Medway Listens: </w:t>
      </w:r>
      <w:r w:rsidRPr="00F67CE1">
        <w:rPr>
          <w:rStyle w:val="Hyperlink"/>
          <w:rFonts w:ascii="Arial" w:hAnsi="Arial" w:cs="Arial"/>
          <w:color w:val="auto"/>
          <w:u w:val="none"/>
          <w:lang w:eastAsia="en-GB"/>
        </w:rPr>
        <w:t xml:space="preserve">This consultation wants to hear how you are feeling and gather your thoughts </w:t>
      </w:r>
      <w:r w:rsidR="008D2470">
        <w:rPr>
          <w:rStyle w:val="Hyperlink"/>
          <w:rFonts w:ascii="Arial" w:hAnsi="Arial" w:cs="Arial"/>
          <w:color w:val="auto"/>
          <w:u w:val="none"/>
          <w:lang w:eastAsia="en-GB"/>
        </w:rPr>
        <w:t xml:space="preserve">on </w:t>
      </w:r>
      <w:r w:rsidRPr="00F67CE1">
        <w:rPr>
          <w:rStyle w:val="Hyperlink"/>
          <w:rFonts w:ascii="Arial" w:hAnsi="Arial" w:cs="Arial"/>
          <w:color w:val="auto"/>
          <w:u w:val="none"/>
          <w:lang w:eastAsia="en-GB"/>
        </w:rPr>
        <w:t>how we can help mental wellbeing in Kent and Medway.</w:t>
      </w:r>
      <w:r w:rsidRPr="00F67CE1">
        <w:rPr>
          <w:rStyle w:val="Hyperlink"/>
          <w:rFonts w:ascii="Arial" w:hAnsi="Arial" w:cs="Arial"/>
          <w:color w:val="auto"/>
          <w:sz w:val="24"/>
          <w:szCs w:val="24"/>
          <w:u w:val="none"/>
          <w:lang w:eastAsia="en-GB"/>
        </w:rPr>
        <w:t xml:space="preserve"> </w:t>
      </w:r>
      <w:r w:rsidRPr="00F67CE1">
        <w:rPr>
          <w:rStyle w:val="Hyperlink"/>
          <w:rFonts w:ascii="Arial" w:hAnsi="Arial" w:cs="Arial"/>
          <w:color w:val="auto"/>
          <w:u w:val="none"/>
          <w:lang w:eastAsia="en-GB"/>
        </w:rPr>
        <w:t xml:space="preserve">The project is open until </w:t>
      </w:r>
      <w:r w:rsidRPr="006F39DA">
        <w:rPr>
          <w:rStyle w:val="Hyperlink"/>
          <w:rFonts w:ascii="Arial" w:hAnsi="Arial" w:cs="Arial"/>
          <w:b/>
          <w:bCs/>
          <w:color w:val="auto"/>
          <w:u w:val="none"/>
          <w:lang w:eastAsia="en-GB"/>
        </w:rPr>
        <w:t>January 2022.</w:t>
      </w:r>
      <w:r w:rsidRPr="00F67CE1">
        <w:rPr>
          <w:rStyle w:val="Hyperlink"/>
          <w:rFonts w:ascii="Arial" w:hAnsi="Arial" w:cs="Arial"/>
          <w:color w:val="auto"/>
          <w:u w:val="none"/>
          <w:lang w:eastAsia="en-GB"/>
        </w:rPr>
        <w:t xml:space="preserve"> Please see the following link for further details:</w:t>
      </w:r>
      <w:r>
        <w:rPr>
          <w:rStyle w:val="Hyperlink"/>
          <w:rFonts w:ascii="Arial" w:hAnsi="Arial" w:cs="Arial"/>
          <w:color w:val="auto"/>
          <w:u w:val="none"/>
          <w:lang w:eastAsia="en-GB"/>
        </w:rPr>
        <w:t xml:space="preserve"> </w:t>
      </w:r>
      <w:hyperlink r:id="rId24" w:history="1">
        <w:r w:rsidR="001564D2" w:rsidRPr="001123A1">
          <w:rPr>
            <w:rStyle w:val="Hyperlink"/>
            <w:rFonts w:ascii="Arial" w:hAnsi="Arial" w:cs="Arial"/>
            <w:lang w:eastAsia="en-GB"/>
          </w:rPr>
          <w:t>https://letstalk.kent.gov.uk/kentandmedwaylistens</w:t>
        </w:r>
      </w:hyperlink>
    </w:p>
    <w:p w14:paraId="267F20B3" w14:textId="77777777" w:rsidR="001564D2" w:rsidRPr="001564D2" w:rsidRDefault="001564D2" w:rsidP="001564D2">
      <w:pPr>
        <w:pStyle w:val="ListParagraph"/>
        <w:rPr>
          <w:rStyle w:val="Hyperlink"/>
          <w:rFonts w:ascii="Arial" w:hAnsi="Arial" w:cs="Arial"/>
          <w:b/>
          <w:bCs/>
          <w:color w:val="auto"/>
          <w:sz w:val="24"/>
          <w:szCs w:val="24"/>
          <w:u w:val="none"/>
          <w:lang w:eastAsia="en-GB"/>
        </w:rPr>
      </w:pPr>
    </w:p>
    <w:p w14:paraId="7919C488" w14:textId="055B3C3D" w:rsidR="004C3B48" w:rsidRPr="004C3B48" w:rsidRDefault="008A290E" w:rsidP="00972503">
      <w:pPr>
        <w:pStyle w:val="ListParagraph"/>
        <w:numPr>
          <w:ilvl w:val="0"/>
          <w:numId w:val="1"/>
        </w:numPr>
        <w:autoSpaceDE w:val="0"/>
        <w:autoSpaceDN w:val="0"/>
        <w:adjustRightInd w:val="0"/>
        <w:spacing w:after="0" w:line="240" w:lineRule="auto"/>
        <w:ind w:left="-210" w:hanging="357"/>
        <w:rPr>
          <w:rFonts w:ascii="Arial" w:hAnsi="Arial" w:cs="Arial"/>
          <w:color w:val="000000"/>
        </w:rPr>
      </w:pPr>
      <w:r w:rsidRPr="008B6B37">
        <w:rPr>
          <w:rStyle w:val="Hyperlink"/>
          <w:rFonts w:ascii="Arial" w:hAnsi="Arial" w:cs="Arial"/>
          <w:b/>
          <w:bCs/>
          <w:color w:val="auto"/>
          <w:sz w:val="24"/>
          <w:szCs w:val="24"/>
          <w:u w:val="none"/>
          <w:lang w:eastAsia="en-GB"/>
        </w:rPr>
        <w:t xml:space="preserve">Kent Police &amp; Crime Commissioner </w:t>
      </w:r>
      <w:r w:rsidR="00D32B3E" w:rsidRPr="008B6B37">
        <w:rPr>
          <w:rStyle w:val="Hyperlink"/>
          <w:rFonts w:ascii="Arial" w:hAnsi="Arial" w:cs="Arial"/>
          <w:b/>
          <w:bCs/>
          <w:color w:val="auto"/>
          <w:sz w:val="24"/>
          <w:szCs w:val="24"/>
          <w:u w:val="none"/>
          <w:lang w:eastAsia="en-GB"/>
        </w:rPr>
        <w:t>Survey on Violence Against Women</w:t>
      </w:r>
      <w:r w:rsidR="00672093" w:rsidRPr="008B6B37">
        <w:rPr>
          <w:rStyle w:val="Hyperlink"/>
          <w:rFonts w:ascii="Arial" w:hAnsi="Arial" w:cs="Arial"/>
          <w:b/>
          <w:bCs/>
          <w:color w:val="auto"/>
          <w:sz w:val="24"/>
          <w:szCs w:val="24"/>
          <w:u w:val="none"/>
          <w:lang w:eastAsia="en-GB"/>
        </w:rPr>
        <w:t xml:space="preserve"> and Girls</w:t>
      </w:r>
      <w:r w:rsidR="008B6B37" w:rsidRPr="008B6B37">
        <w:rPr>
          <w:rStyle w:val="Hyperlink"/>
          <w:rFonts w:ascii="Arial" w:hAnsi="Arial" w:cs="Arial"/>
          <w:b/>
          <w:bCs/>
          <w:color w:val="auto"/>
          <w:sz w:val="24"/>
          <w:szCs w:val="24"/>
          <w:u w:val="none"/>
          <w:lang w:eastAsia="en-GB"/>
        </w:rPr>
        <w:t xml:space="preserve"> (VAWG)</w:t>
      </w:r>
      <w:r w:rsidR="00D32B3E" w:rsidRPr="008B6B37">
        <w:rPr>
          <w:rStyle w:val="Hyperlink"/>
          <w:rFonts w:ascii="Arial" w:hAnsi="Arial" w:cs="Arial"/>
          <w:b/>
          <w:bCs/>
          <w:color w:val="auto"/>
          <w:sz w:val="24"/>
          <w:szCs w:val="24"/>
          <w:u w:val="none"/>
          <w:lang w:eastAsia="en-GB"/>
        </w:rPr>
        <w:t>:</w:t>
      </w:r>
      <w:r w:rsidR="0022089D" w:rsidRPr="008B6B37">
        <w:rPr>
          <w:rStyle w:val="Hyperlink"/>
          <w:rFonts w:ascii="Arial" w:hAnsi="Arial" w:cs="Arial"/>
          <w:b/>
          <w:bCs/>
          <w:color w:val="auto"/>
          <w:sz w:val="24"/>
          <w:szCs w:val="24"/>
          <w:u w:val="none"/>
          <w:lang w:eastAsia="en-GB"/>
        </w:rPr>
        <w:t xml:space="preserve"> </w:t>
      </w:r>
      <w:r w:rsidR="004C3B48" w:rsidRPr="008B6B37">
        <w:rPr>
          <w:rFonts w:ascii="Arial" w:hAnsi="Arial" w:cs="Arial"/>
          <w:color w:val="000000"/>
        </w:rPr>
        <w:t>In the wake of recent horrific events and the Government’s ongoing VAWG strategy refresh, Matthew Scott aims to work in partnership to understand further what more can be done to tackle VAWG by identifying gaps in provision, seeking ways of preventing these crimes affecting Women and Girls and improving their journey through the C</w:t>
      </w:r>
      <w:r w:rsidR="002E6776">
        <w:rPr>
          <w:rFonts w:ascii="Arial" w:hAnsi="Arial" w:cs="Arial"/>
          <w:color w:val="000000"/>
        </w:rPr>
        <w:t xml:space="preserve">riminal </w:t>
      </w:r>
      <w:r w:rsidR="004C3B48" w:rsidRPr="008B6B37">
        <w:rPr>
          <w:rFonts w:ascii="Arial" w:hAnsi="Arial" w:cs="Arial"/>
          <w:color w:val="000000"/>
        </w:rPr>
        <w:t>J</w:t>
      </w:r>
      <w:r w:rsidR="002E6776">
        <w:rPr>
          <w:rFonts w:ascii="Arial" w:hAnsi="Arial" w:cs="Arial"/>
          <w:color w:val="000000"/>
        </w:rPr>
        <w:t xml:space="preserve">ustice </w:t>
      </w:r>
      <w:r w:rsidR="004C3B48" w:rsidRPr="008B6B37">
        <w:rPr>
          <w:rFonts w:ascii="Arial" w:hAnsi="Arial" w:cs="Arial"/>
          <w:color w:val="000000"/>
        </w:rPr>
        <w:t>S</w:t>
      </w:r>
      <w:r w:rsidR="002E6776">
        <w:rPr>
          <w:rFonts w:ascii="Arial" w:hAnsi="Arial" w:cs="Arial"/>
          <w:color w:val="000000"/>
        </w:rPr>
        <w:t>ystem</w:t>
      </w:r>
      <w:r w:rsidR="004C3B48" w:rsidRPr="008B6B37">
        <w:rPr>
          <w:rFonts w:ascii="Arial" w:hAnsi="Arial" w:cs="Arial"/>
          <w:color w:val="000000"/>
        </w:rPr>
        <w:t xml:space="preserve"> – building on from the great work that all partners have already done. </w:t>
      </w:r>
      <w:r w:rsidR="004C3B48" w:rsidRPr="004C3B48">
        <w:rPr>
          <w:rFonts w:ascii="Arial" w:hAnsi="Arial" w:cs="Arial"/>
          <w:color w:val="000000"/>
        </w:rPr>
        <w:t xml:space="preserve">One important part of this inquiry is the Call for </w:t>
      </w:r>
      <w:r w:rsidR="003B2C53">
        <w:rPr>
          <w:rFonts w:ascii="Arial" w:hAnsi="Arial" w:cs="Arial"/>
          <w:color w:val="000000"/>
        </w:rPr>
        <w:t>E</w:t>
      </w:r>
      <w:r w:rsidR="004C3B48" w:rsidRPr="004C3B48">
        <w:rPr>
          <w:rFonts w:ascii="Arial" w:hAnsi="Arial" w:cs="Arial"/>
          <w:color w:val="000000"/>
        </w:rPr>
        <w:t xml:space="preserve">vidence survey, which is to understand the strength of feeling of women and girls in Kent about different themes, including safety, education, </w:t>
      </w:r>
      <w:proofErr w:type="gramStart"/>
      <w:r w:rsidR="004C3B48" w:rsidRPr="004C3B48">
        <w:rPr>
          <w:rFonts w:ascii="Arial" w:hAnsi="Arial" w:cs="Arial"/>
          <w:color w:val="000000"/>
        </w:rPr>
        <w:t>prevention</w:t>
      </w:r>
      <w:proofErr w:type="gramEnd"/>
      <w:r w:rsidR="004C3B48" w:rsidRPr="004C3B48">
        <w:rPr>
          <w:rFonts w:ascii="Arial" w:hAnsi="Arial" w:cs="Arial"/>
          <w:color w:val="000000"/>
        </w:rPr>
        <w:t xml:space="preserve"> and victim support. To get your views across, please complete the survey to help make a difference to women and girls across the county: </w:t>
      </w:r>
      <w:hyperlink r:id="rId25" w:history="1">
        <w:r w:rsidR="008B6B37" w:rsidRPr="008B6B37">
          <w:rPr>
            <w:color w:val="0000FF"/>
            <w:u w:val="single"/>
          </w:rPr>
          <w:t>Violence against Women and Girls Survey (kent-pcc.gov.uk)</w:t>
        </w:r>
      </w:hyperlink>
    </w:p>
    <w:p w14:paraId="58243CDB" w14:textId="77777777" w:rsidR="008A290E" w:rsidRPr="008A290E" w:rsidRDefault="008A290E" w:rsidP="008A290E">
      <w:pPr>
        <w:pStyle w:val="ListParagraph"/>
        <w:rPr>
          <w:rStyle w:val="Hyperlink"/>
          <w:rFonts w:ascii="Arial" w:hAnsi="Arial" w:cs="Arial"/>
          <w:b/>
          <w:bCs/>
          <w:color w:val="auto"/>
          <w:sz w:val="24"/>
          <w:szCs w:val="24"/>
          <w:u w:val="none"/>
          <w:lang w:eastAsia="en-GB"/>
        </w:rPr>
      </w:pPr>
    </w:p>
    <w:p w14:paraId="50233537" w14:textId="362FE5B6" w:rsidR="001564D2" w:rsidRPr="009C3025" w:rsidRDefault="001564D2" w:rsidP="001564D2">
      <w:pPr>
        <w:pStyle w:val="ListParagraph"/>
        <w:numPr>
          <w:ilvl w:val="0"/>
          <w:numId w:val="1"/>
        </w:numPr>
        <w:spacing w:after="120" w:line="240" w:lineRule="auto"/>
        <w:ind w:left="-210" w:hanging="357"/>
        <w:rPr>
          <w:rFonts w:ascii="Arial" w:hAnsi="Arial" w:cs="Arial"/>
          <w:b/>
          <w:bCs/>
          <w:sz w:val="24"/>
          <w:szCs w:val="24"/>
          <w:lang w:eastAsia="en-GB"/>
        </w:rPr>
      </w:pPr>
      <w:r w:rsidRPr="001564D2">
        <w:rPr>
          <w:rStyle w:val="Hyperlink"/>
          <w:rFonts w:ascii="Arial" w:hAnsi="Arial" w:cs="Arial"/>
          <w:b/>
          <w:bCs/>
          <w:color w:val="auto"/>
          <w:sz w:val="24"/>
          <w:szCs w:val="24"/>
          <w:u w:val="none"/>
          <w:lang w:eastAsia="en-GB"/>
        </w:rPr>
        <w:t>Kent Heritage Conservation Strategy</w:t>
      </w:r>
      <w:r>
        <w:rPr>
          <w:rStyle w:val="Hyperlink"/>
          <w:rFonts w:ascii="Arial" w:hAnsi="Arial" w:cs="Arial"/>
          <w:b/>
          <w:bCs/>
          <w:color w:val="auto"/>
          <w:sz w:val="24"/>
          <w:szCs w:val="24"/>
          <w:u w:val="none"/>
          <w:lang w:eastAsia="en-GB"/>
        </w:rPr>
        <w:t xml:space="preserve"> Consultation</w:t>
      </w:r>
      <w:r w:rsidRPr="001564D2">
        <w:rPr>
          <w:rStyle w:val="Hyperlink"/>
          <w:rFonts w:ascii="Arial" w:hAnsi="Arial" w:cs="Arial"/>
          <w:b/>
          <w:bCs/>
          <w:color w:val="auto"/>
          <w:sz w:val="24"/>
          <w:szCs w:val="24"/>
          <w:u w:val="none"/>
          <w:lang w:eastAsia="en-GB"/>
        </w:rPr>
        <w:t>:</w:t>
      </w:r>
      <w:r>
        <w:rPr>
          <w:rStyle w:val="Hyperlink"/>
          <w:rFonts w:ascii="Arial" w:hAnsi="Arial" w:cs="Arial"/>
          <w:b/>
          <w:bCs/>
          <w:color w:val="auto"/>
          <w:sz w:val="24"/>
          <w:szCs w:val="24"/>
          <w:u w:val="none"/>
          <w:lang w:eastAsia="en-GB"/>
        </w:rPr>
        <w:t xml:space="preserve"> </w:t>
      </w:r>
      <w:r w:rsidRPr="001564D2">
        <w:rPr>
          <w:rFonts w:ascii="Arial" w:hAnsi="Arial" w:cs="Arial"/>
          <w:shd w:val="clear" w:color="auto" w:fill="FAFAFA"/>
        </w:rPr>
        <w:t>This draft Strategy presents KCC’s strategic aims and objectives for how they will conserve Kent's heritage and inspire citizen engagement and connection.</w:t>
      </w:r>
      <w:r w:rsidR="006F39DA">
        <w:rPr>
          <w:rFonts w:ascii="Arial" w:hAnsi="Arial" w:cs="Arial"/>
          <w:shd w:val="clear" w:color="auto" w:fill="FAFAFA"/>
        </w:rPr>
        <w:t xml:space="preserve"> For further details please see </w:t>
      </w:r>
      <w:hyperlink r:id="rId26" w:history="1">
        <w:r w:rsidR="006F39DA" w:rsidRPr="001123A1">
          <w:rPr>
            <w:rStyle w:val="Hyperlink"/>
            <w:rFonts w:ascii="Arial" w:hAnsi="Arial" w:cs="Arial"/>
            <w:shd w:val="clear" w:color="auto" w:fill="FAFAFA"/>
          </w:rPr>
          <w:t>https://letstalk.kent.gov.uk/heritage-conservation-strategy</w:t>
        </w:r>
      </w:hyperlink>
      <w:r w:rsidR="006F39DA">
        <w:rPr>
          <w:rFonts w:ascii="Arial" w:hAnsi="Arial" w:cs="Arial"/>
          <w:shd w:val="clear" w:color="auto" w:fill="FAFAFA"/>
        </w:rPr>
        <w:t xml:space="preserve">. The consultation deadline is </w:t>
      </w:r>
      <w:r w:rsidR="006F39DA" w:rsidRPr="006F39DA">
        <w:rPr>
          <w:rFonts w:ascii="Arial" w:hAnsi="Arial" w:cs="Arial"/>
          <w:b/>
          <w:bCs/>
          <w:shd w:val="clear" w:color="auto" w:fill="FAFAFA"/>
        </w:rPr>
        <w:t>13 December 2021.</w:t>
      </w:r>
      <w:r w:rsidR="006F39DA">
        <w:rPr>
          <w:rFonts w:ascii="Arial" w:hAnsi="Arial" w:cs="Arial"/>
          <w:shd w:val="clear" w:color="auto" w:fill="FAFAFA"/>
        </w:rPr>
        <w:t xml:space="preserve"> </w:t>
      </w:r>
    </w:p>
    <w:p w14:paraId="0928C391" w14:textId="77777777" w:rsidR="009C3025" w:rsidRPr="009C3025" w:rsidRDefault="009C3025" w:rsidP="009C3025">
      <w:pPr>
        <w:pStyle w:val="ListParagraph"/>
        <w:rPr>
          <w:rFonts w:ascii="Arial" w:hAnsi="Arial" w:cs="Arial"/>
          <w:b/>
          <w:bCs/>
          <w:sz w:val="24"/>
          <w:szCs w:val="24"/>
          <w:lang w:eastAsia="en-GB"/>
        </w:rPr>
      </w:pPr>
    </w:p>
    <w:p w14:paraId="5A189AED" w14:textId="6A3BF0E0" w:rsidR="009C3025" w:rsidRPr="00D420BF" w:rsidRDefault="009C3025" w:rsidP="009D0670">
      <w:pPr>
        <w:pStyle w:val="ListParagraph"/>
        <w:numPr>
          <w:ilvl w:val="0"/>
          <w:numId w:val="1"/>
        </w:numPr>
        <w:spacing w:after="120" w:line="240" w:lineRule="auto"/>
        <w:ind w:left="-210" w:hanging="357"/>
        <w:rPr>
          <w:rFonts w:ascii="Arial" w:hAnsi="Arial" w:cs="Arial"/>
          <w:b/>
          <w:bCs/>
          <w:sz w:val="24"/>
          <w:szCs w:val="24"/>
          <w:lang w:eastAsia="en-GB"/>
        </w:rPr>
      </w:pPr>
      <w:r w:rsidRPr="00D420BF">
        <w:rPr>
          <w:rFonts w:ascii="Arial" w:hAnsi="Arial" w:cs="Arial"/>
          <w:b/>
          <w:bCs/>
          <w:sz w:val="24"/>
          <w:szCs w:val="24"/>
          <w:lang w:eastAsia="en-GB"/>
        </w:rPr>
        <w:t>Kent Design Guide:</w:t>
      </w:r>
      <w:r w:rsidR="00265C18" w:rsidRPr="00D420BF">
        <w:rPr>
          <w:rStyle w:val="Hyperlink"/>
          <w:rFonts w:ascii="Arial" w:hAnsi="Arial" w:cs="Arial"/>
          <w:color w:val="434343"/>
          <w:bdr w:val="single" w:sz="2" w:space="0" w:color="E7E7E7" w:frame="1"/>
          <w:shd w:val="clear" w:color="auto" w:fill="FAFAFA"/>
        </w:rPr>
        <w:t xml:space="preserve"> </w:t>
      </w:r>
      <w:r w:rsidR="00B03B66" w:rsidRPr="00D420BF">
        <w:rPr>
          <w:rStyle w:val="Strong"/>
          <w:rFonts w:ascii="Arial" w:hAnsi="Arial" w:cs="Arial"/>
          <w:b w:val="0"/>
          <w:bCs w:val="0"/>
          <w:bdr w:val="single" w:sz="2" w:space="0" w:color="E7E7E7" w:frame="1"/>
          <w:shd w:val="clear" w:color="auto" w:fill="FAFAFA"/>
        </w:rPr>
        <w:t>KCC</w:t>
      </w:r>
      <w:r w:rsidR="006306DA">
        <w:rPr>
          <w:rStyle w:val="Strong"/>
          <w:rFonts w:ascii="Arial" w:hAnsi="Arial" w:cs="Arial"/>
          <w:b w:val="0"/>
          <w:bCs w:val="0"/>
          <w:bdr w:val="single" w:sz="2" w:space="0" w:color="E7E7E7" w:frame="1"/>
          <w:shd w:val="clear" w:color="auto" w:fill="FAFAFA"/>
        </w:rPr>
        <w:t xml:space="preserve"> and partners</w:t>
      </w:r>
      <w:r w:rsidR="00B03B66" w:rsidRPr="00D420BF">
        <w:rPr>
          <w:rStyle w:val="Strong"/>
          <w:rFonts w:ascii="Arial" w:hAnsi="Arial" w:cs="Arial"/>
          <w:b w:val="0"/>
          <w:bCs w:val="0"/>
          <w:bdr w:val="single" w:sz="2" w:space="0" w:color="E7E7E7" w:frame="1"/>
          <w:shd w:val="clear" w:color="auto" w:fill="FAFAFA"/>
        </w:rPr>
        <w:t xml:space="preserve"> ha</w:t>
      </w:r>
      <w:r w:rsidR="006306DA">
        <w:rPr>
          <w:rStyle w:val="Strong"/>
          <w:rFonts w:ascii="Arial" w:hAnsi="Arial" w:cs="Arial"/>
          <w:b w:val="0"/>
          <w:bCs w:val="0"/>
          <w:bdr w:val="single" w:sz="2" w:space="0" w:color="E7E7E7" w:frame="1"/>
          <w:shd w:val="clear" w:color="auto" w:fill="FAFAFA"/>
        </w:rPr>
        <w:t>ve</w:t>
      </w:r>
      <w:r w:rsidR="00265C18" w:rsidRPr="00D420BF">
        <w:rPr>
          <w:rStyle w:val="Strong"/>
          <w:rFonts w:ascii="Arial" w:hAnsi="Arial" w:cs="Arial"/>
          <w:b w:val="0"/>
          <w:bCs w:val="0"/>
          <w:bdr w:val="single" w:sz="2" w:space="0" w:color="E7E7E7" w:frame="1"/>
          <w:shd w:val="clear" w:color="auto" w:fill="FAFAFA"/>
        </w:rPr>
        <w:t xml:space="preserve"> refreshed and updated the Kent Design Guide as a website, and </w:t>
      </w:r>
      <w:r w:rsidR="00B03B66" w:rsidRPr="00D420BF">
        <w:rPr>
          <w:rStyle w:val="Strong"/>
          <w:rFonts w:ascii="Arial" w:hAnsi="Arial" w:cs="Arial"/>
          <w:b w:val="0"/>
          <w:bCs w:val="0"/>
          <w:bdr w:val="single" w:sz="2" w:space="0" w:color="E7E7E7" w:frame="1"/>
          <w:shd w:val="clear" w:color="auto" w:fill="FAFAFA"/>
        </w:rPr>
        <w:t>they</w:t>
      </w:r>
      <w:r w:rsidR="00265C18" w:rsidRPr="00D420BF">
        <w:rPr>
          <w:rStyle w:val="Strong"/>
          <w:rFonts w:ascii="Arial" w:hAnsi="Arial" w:cs="Arial"/>
          <w:b w:val="0"/>
          <w:bCs w:val="0"/>
          <w:bdr w:val="single" w:sz="2" w:space="0" w:color="E7E7E7" w:frame="1"/>
          <w:shd w:val="clear" w:color="auto" w:fill="FAFAFA"/>
        </w:rPr>
        <w:t xml:space="preserve"> welcome your views.</w:t>
      </w:r>
      <w:r w:rsidR="00AA7017" w:rsidRPr="00D420BF">
        <w:rPr>
          <w:rStyle w:val="Strong"/>
          <w:rFonts w:ascii="Arial" w:hAnsi="Arial" w:cs="Arial"/>
          <w:bdr w:val="single" w:sz="2" w:space="0" w:color="E7E7E7" w:frame="1"/>
          <w:shd w:val="clear" w:color="auto" w:fill="FAFAFA"/>
        </w:rPr>
        <w:t xml:space="preserve"> </w:t>
      </w:r>
      <w:r w:rsidR="008B5109" w:rsidRPr="00D420BF">
        <w:rPr>
          <w:rFonts w:ascii="Arial" w:hAnsi="Arial" w:cs="Arial"/>
          <w:bdr w:val="single" w:sz="2" w:space="0" w:color="E7E7E7" w:frame="1"/>
          <w:shd w:val="clear" w:color="auto" w:fill="FAFAFA"/>
        </w:rPr>
        <w:t>The</w:t>
      </w:r>
      <w:r w:rsidR="00D420BF" w:rsidRPr="00D420BF">
        <w:rPr>
          <w:rFonts w:ascii="Arial" w:hAnsi="Arial" w:cs="Arial"/>
          <w:bdr w:val="single" w:sz="2" w:space="0" w:color="E7E7E7" w:frame="1"/>
          <w:shd w:val="clear" w:color="auto" w:fill="FAFAFA"/>
        </w:rPr>
        <w:t xml:space="preserve"> Kent Design Guide</w:t>
      </w:r>
      <w:r w:rsidR="008B5109" w:rsidRPr="00D420BF">
        <w:rPr>
          <w:rFonts w:ascii="Arial" w:hAnsi="Arial" w:cs="Arial"/>
          <w:bdr w:val="single" w:sz="2" w:space="0" w:color="E7E7E7" w:frame="1"/>
          <w:shd w:val="clear" w:color="auto" w:fill="FAFAFA"/>
        </w:rPr>
        <w:t> provides guidance on design for the built environment. It is intended as a useful resource for house builders, architects, engineers, town planners, other professionals working in the built environment, and residents. Design guidance is important so that good design standards are met and design leads to sustainably built places and communities in Kent and Medway.</w:t>
      </w:r>
      <w:r w:rsidR="00286FB1" w:rsidRPr="00D420BF">
        <w:rPr>
          <w:rFonts w:ascii="Arial" w:hAnsi="Arial" w:cs="Arial"/>
          <w:bdr w:val="single" w:sz="2" w:space="0" w:color="E7E7E7" w:frame="1"/>
          <w:shd w:val="clear" w:color="auto" w:fill="FAFAFA"/>
        </w:rPr>
        <w:t xml:space="preserve"> The consultation </w:t>
      </w:r>
      <w:r w:rsidR="00D420BF" w:rsidRPr="00D420BF">
        <w:rPr>
          <w:rFonts w:ascii="Arial" w:hAnsi="Arial" w:cs="Arial"/>
          <w:bdr w:val="single" w:sz="2" w:space="0" w:color="E7E7E7" w:frame="1"/>
          <w:shd w:val="clear" w:color="auto" w:fill="FAFAFA"/>
        </w:rPr>
        <w:t xml:space="preserve">deadline </w:t>
      </w:r>
      <w:r w:rsidR="00286FB1" w:rsidRPr="00D420BF">
        <w:rPr>
          <w:rFonts w:ascii="Arial" w:hAnsi="Arial" w:cs="Arial"/>
          <w:bdr w:val="single" w:sz="2" w:space="0" w:color="E7E7E7" w:frame="1"/>
          <w:shd w:val="clear" w:color="auto" w:fill="FAFAFA"/>
        </w:rPr>
        <w:t xml:space="preserve">on the </w:t>
      </w:r>
      <w:r w:rsidR="00D420BF" w:rsidRPr="00D420BF">
        <w:rPr>
          <w:rFonts w:ascii="Arial" w:hAnsi="Arial" w:cs="Arial"/>
          <w:bdr w:val="single" w:sz="2" w:space="0" w:color="E7E7E7" w:frame="1"/>
          <w:shd w:val="clear" w:color="auto" w:fill="FAFAFA"/>
        </w:rPr>
        <w:t xml:space="preserve">Kent Design Guide website is </w:t>
      </w:r>
      <w:r w:rsidR="00AA7017" w:rsidRPr="00D420BF">
        <w:rPr>
          <w:rStyle w:val="Strong"/>
          <w:rFonts w:ascii="Arial" w:hAnsi="Arial" w:cs="Arial"/>
          <w:bdr w:val="single" w:sz="2" w:space="0" w:color="E7E7E7" w:frame="1"/>
          <w:shd w:val="clear" w:color="auto" w:fill="FAFAFA"/>
        </w:rPr>
        <w:t>17 January 2022.</w:t>
      </w:r>
      <w:r w:rsidR="00D420BF" w:rsidRPr="00D420BF">
        <w:rPr>
          <w:rStyle w:val="Strong"/>
          <w:rFonts w:ascii="Arial" w:hAnsi="Arial" w:cs="Arial"/>
          <w:bdr w:val="single" w:sz="2" w:space="0" w:color="E7E7E7" w:frame="1"/>
          <w:shd w:val="clear" w:color="auto" w:fill="FAFAFA"/>
        </w:rPr>
        <w:t xml:space="preserve"> </w:t>
      </w:r>
      <w:r w:rsidR="00D420BF" w:rsidRPr="00D420BF">
        <w:rPr>
          <w:rStyle w:val="Strong"/>
          <w:rFonts w:ascii="Arial" w:hAnsi="Arial" w:cs="Arial"/>
          <w:b w:val="0"/>
          <w:bCs w:val="0"/>
          <w:bdr w:val="single" w:sz="2" w:space="0" w:color="E7E7E7" w:frame="1"/>
          <w:shd w:val="clear" w:color="auto" w:fill="FAFAFA"/>
        </w:rPr>
        <w:t xml:space="preserve">For further details, see </w:t>
      </w:r>
      <w:hyperlink r:id="rId27" w:history="1">
        <w:r w:rsidRPr="00D420BF">
          <w:rPr>
            <w:color w:val="0000FF"/>
            <w:u w:val="single"/>
          </w:rPr>
          <w:t>Kent Design Guide | Let’s talk Kent</w:t>
        </w:r>
      </w:hyperlink>
    </w:p>
    <w:p w14:paraId="32462916" w14:textId="77777777" w:rsidR="00B03B66" w:rsidRPr="00B03B66" w:rsidRDefault="00B03B66" w:rsidP="00B03B66">
      <w:pPr>
        <w:pStyle w:val="ListParagraph"/>
        <w:spacing w:after="120" w:line="240" w:lineRule="auto"/>
        <w:ind w:left="-210"/>
        <w:rPr>
          <w:rFonts w:ascii="Arial" w:hAnsi="Arial" w:cs="Arial"/>
          <w:b/>
          <w:bCs/>
        </w:rPr>
      </w:pPr>
    </w:p>
    <w:p w14:paraId="60217957" w14:textId="38CD2D0D" w:rsidR="0020779B" w:rsidRPr="0020779B" w:rsidRDefault="0020779B" w:rsidP="0020779B">
      <w:pPr>
        <w:pStyle w:val="ListParagraph"/>
        <w:numPr>
          <w:ilvl w:val="0"/>
          <w:numId w:val="1"/>
        </w:numPr>
        <w:spacing w:after="120" w:line="240" w:lineRule="auto"/>
        <w:ind w:left="-210" w:hanging="357"/>
        <w:rPr>
          <w:rFonts w:ascii="Arial" w:hAnsi="Arial" w:cs="Arial"/>
          <w:b/>
          <w:bCs/>
        </w:rPr>
      </w:pPr>
      <w:r w:rsidRPr="0020779B">
        <w:rPr>
          <w:rFonts w:ascii="Arial" w:hAnsi="Arial" w:cs="Arial"/>
          <w:b/>
          <w:bCs/>
          <w:sz w:val="24"/>
          <w:szCs w:val="24"/>
        </w:rPr>
        <w:t>KALC website:</w:t>
      </w:r>
      <w:r w:rsidRPr="0020779B">
        <w:rPr>
          <w:rFonts w:ascii="Arial" w:hAnsi="Arial" w:cs="Arial"/>
        </w:rPr>
        <w:t xml:space="preserve"> Just a reminder that all clerks and councillors from our member councils can access the Members Area of the website by asking for a password from </w:t>
      </w:r>
      <w:hyperlink r:id="rId28" w:history="1">
        <w:r w:rsidRPr="0020779B">
          <w:rPr>
            <w:rStyle w:val="Hyperlink"/>
            <w:rFonts w:ascii="Arial" w:hAnsi="Arial" w:cs="Arial"/>
            <w:color w:val="auto"/>
          </w:rPr>
          <w:t>manager@kentalc.gov.uk</w:t>
        </w:r>
      </w:hyperlink>
      <w:r w:rsidRPr="0020779B">
        <w:rPr>
          <w:rFonts w:ascii="Arial" w:hAnsi="Arial" w:cs="Arial"/>
        </w:rPr>
        <w:t xml:space="preserve">. </w:t>
      </w:r>
    </w:p>
    <w:p w14:paraId="687F1A8E" w14:textId="77777777" w:rsidR="00181173" w:rsidRPr="00181173" w:rsidRDefault="00181173" w:rsidP="00181173">
      <w:pPr>
        <w:pStyle w:val="ListParagraph"/>
        <w:rPr>
          <w:rFonts w:ascii="Arial" w:hAnsi="Arial" w:cs="Arial"/>
          <w:b/>
          <w:bCs/>
        </w:rPr>
      </w:pPr>
    </w:p>
    <w:p w14:paraId="0EDDDEE8" w14:textId="22BAC670" w:rsidR="0069706F" w:rsidRPr="003871C5" w:rsidRDefault="00E05394" w:rsidP="00BE1A17">
      <w:pPr>
        <w:pStyle w:val="ListParagraph"/>
        <w:numPr>
          <w:ilvl w:val="0"/>
          <w:numId w:val="1"/>
        </w:numPr>
        <w:spacing w:after="120" w:line="240" w:lineRule="auto"/>
        <w:ind w:left="-210" w:hanging="357"/>
        <w:rPr>
          <w:rFonts w:ascii="Arial" w:hAnsi="Arial" w:cs="Arial"/>
          <w:color w:val="000000"/>
          <w:lang w:eastAsia="en-GB"/>
        </w:rPr>
      </w:pPr>
      <w:r w:rsidRPr="003871C5">
        <w:rPr>
          <w:rFonts w:ascii="Arial" w:hAnsi="Arial" w:cs="Arial"/>
          <w:b/>
          <w:bCs/>
          <w:sz w:val="24"/>
          <w:szCs w:val="24"/>
        </w:rPr>
        <w:t>Upcoming KALC Online Training:</w:t>
      </w:r>
      <w:r w:rsidRPr="003871C5">
        <w:rPr>
          <w:rFonts w:ascii="Arial" w:hAnsi="Arial" w:cs="Arial"/>
          <w:b/>
          <w:bCs/>
        </w:rPr>
        <w:t xml:space="preserve"> </w:t>
      </w:r>
      <w:r w:rsidRPr="003871C5">
        <w:rPr>
          <w:rFonts w:ascii="Arial" w:hAnsi="Arial" w:cs="Arial"/>
        </w:rPr>
        <w:t xml:space="preserve">We are delighted to highlight the following L&amp;D online events using Zoom – please visit </w:t>
      </w:r>
      <w:hyperlink r:id="rId29" w:history="1">
        <w:r w:rsidR="00486174" w:rsidRPr="003871C5">
          <w:rPr>
            <w:rStyle w:val="Hyperlink"/>
            <w:rFonts w:ascii="Arial" w:hAnsi="Arial" w:cs="Arial"/>
          </w:rPr>
          <w:t>www.kentalc.gov.uk</w:t>
        </w:r>
      </w:hyperlink>
      <w:r w:rsidRPr="003871C5">
        <w:rPr>
          <w:rFonts w:ascii="Arial" w:hAnsi="Arial" w:cs="Arial"/>
        </w:rPr>
        <w:t xml:space="preserve"> for further details:</w:t>
      </w:r>
    </w:p>
    <w:p w14:paraId="4E19B9FF" w14:textId="77777777" w:rsidR="00E05394" w:rsidRPr="00E05394" w:rsidRDefault="00E05394" w:rsidP="00206B42">
      <w:pPr>
        <w:pStyle w:val="ListParagraph"/>
        <w:spacing w:after="120" w:line="240" w:lineRule="auto"/>
        <w:rPr>
          <w:rFonts w:ascii="Arial" w:hAnsi="Arial" w:cs="Arial"/>
          <w:color w:val="000000"/>
          <w:lang w:eastAsia="en-GB"/>
        </w:rPr>
      </w:pPr>
    </w:p>
    <w:p w14:paraId="54FE9121" w14:textId="5A387C71" w:rsidR="00634331" w:rsidRPr="00634331" w:rsidRDefault="00634331" w:rsidP="005D461C">
      <w:pPr>
        <w:pStyle w:val="ListParagraph"/>
        <w:numPr>
          <w:ilvl w:val="0"/>
          <w:numId w:val="13"/>
        </w:numPr>
        <w:spacing w:before="120" w:after="120" w:line="240" w:lineRule="auto"/>
        <w:ind w:left="278" w:hanging="357"/>
        <w:rPr>
          <w:rFonts w:ascii="Arial" w:hAnsi="Arial" w:cs="Arial"/>
        </w:rPr>
      </w:pPr>
      <w:r w:rsidRPr="00634331">
        <w:rPr>
          <w:rFonts w:ascii="Arial" w:hAnsi="Arial" w:cs="Arial"/>
        </w:rPr>
        <w:t>25 November</w:t>
      </w:r>
      <w:r>
        <w:rPr>
          <w:rFonts w:ascii="Arial" w:hAnsi="Arial" w:cs="Arial"/>
          <w:b/>
          <w:bCs/>
        </w:rPr>
        <w:t xml:space="preserve"> – Emotional Resilience Skills for Council Officers</w:t>
      </w:r>
    </w:p>
    <w:p w14:paraId="6B6FB619" w14:textId="2A412CFE" w:rsidR="006E5566" w:rsidRDefault="006E5566" w:rsidP="005D461C">
      <w:pPr>
        <w:pStyle w:val="ListParagraph"/>
        <w:numPr>
          <w:ilvl w:val="0"/>
          <w:numId w:val="13"/>
        </w:numPr>
        <w:spacing w:before="120" w:after="120" w:line="240" w:lineRule="auto"/>
        <w:ind w:left="278" w:hanging="357"/>
        <w:rPr>
          <w:rFonts w:ascii="Arial" w:hAnsi="Arial" w:cs="Arial"/>
        </w:rPr>
      </w:pPr>
      <w:r>
        <w:rPr>
          <w:rFonts w:ascii="Arial" w:hAnsi="Arial" w:cs="Arial"/>
        </w:rPr>
        <w:t xml:space="preserve">1 December – </w:t>
      </w:r>
      <w:r w:rsidRPr="006E5566">
        <w:rPr>
          <w:rFonts w:ascii="Arial" w:hAnsi="Arial" w:cs="Arial"/>
          <w:b/>
          <w:bCs/>
        </w:rPr>
        <w:t>Grant Bid Writing</w:t>
      </w:r>
    </w:p>
    <w:p w14:paraId="440AF110" w14:textId="74BF56BE" w:rsidR="00634331" w:rsidRPr="00634331" w:rsidRDefault="00634331" w:rsidP="005D461C">
      <w:pPr>
        <w:pStyle w:val="ListParagraph"/>
        <w:numPr>
          <w:ilvl w:val="0"/>
          <w:numId w:val="13"/>
        </w:numPr>
        <w:spacing w:before="120" w:after="120" w:line="240" w:lineRule="auto"/>
        <w:ind w:left="278" w:hanging="357"/>
        <w:rPr>
          <w:rFonts w:ascii="Arial" w:hAnsi="Arial" w:cs="Arial"/>
        </w:rPr>
      </w:pPr>
      <w:r>
        <w:rPr>
          <w:rFonts w:ascii="Arial" w:hAnsi="Arial" w:cs="Arial"/>
        </w:rPr>
        <w:t xml:space="preserve">2 December - </w:t>
      </w:r>
      <w:r w:rsidRPr="00634331">
        <w:rPr>
          <w:rFonts w:ascii="Arial" w:hAnsi="Arial" w:cs="Arial"/>
          <w:b/>
          <w:bCs/>
        </w:rPr>
        <w:t>Embracing Equality and Diversity and Inclusion in your Council</w:t>
      </w:r>
    </w:p>
    <w:p w14:paraId="6E81A573" w14:textId="105DE737" w:rsidR="00634331" w:rsidRPr="003A7BC5" w:rsidRDefault="00634331" w:rsidP="005D461C">
      <w:pPr>
        <w:pStyle w:val="ListParagraph"/>
        <w:numPr>
          <w:ilvl w:val="0"/>
          <w:numId w:val="13"/>
        </w:numPr>
        <w:spacing w:before="120" w:after="120" w:line="240" w:lineRule="auto"/>
        <w:ind w:left="278" w:hanging="357"/>
        <w:rPr>
          <w:rFonts w:ascii="Arial" w:hAnsi="Arial" w:cs="Arial"/>
        </w:rPr>
      </w:pPr>
      <w:r w:rsidRPr="00634331">
        <w:rPr>
          <w:rFonts w:ascii="Arial" w:hAnsi="Arial" w:cs="Arial"/>
        </w:rPr>
        <w:t>9 December</w:t>
      </w:r>
      <w:r>
        <w:rPr>
          <w:rFonts w:ascii="Arial" w:hAnsi="Arial" w:cs="Arial"/>
          <w:b/>
          <w:bCs/>
        </w:rPr>
        <w:t xml:space="preserve"> – Managing People and Teams Effectively</w:t>
      </w:r>
    </w:p>
    <w:p w14:paraId="099A3082" w14:textId="745E22A6" w:rsidR="003A7BC5" w:rsidRPr="00885F04" w:rsidRDefault="003A7BC5" w:rsidP="005D461C">
      <w:pPr>
        <w:pStyle w:val="ListParagraph"/>
        <w:numPr>
          <w:ilvl w:val="0"/>
          <w:numId w:val="13"/>
        </w:numPr>
        <w:spacing w:before="120" w:after="120" w:line="240" w:lineRule="auto"/>
        <w:ind w:left="278" w:hanging="357"/>
        <w:rPr>
          <w:rFonts w:ascii="Arial" w:hAnsi="Arial" w:cs="Arial"/>
        </w:rPr>
      </w:pPr>
      <w:r w:rsidRPr="003A7BC5">
        <w:rPr>
          <w:rFonts w:ascii="Arial" w:hAnsi="Arial" w:cs="Arial"/>
        </w:rPr>
        <w:t>15 December</w:t>
      </w:r>
      <w:r>
        <w:rPr>
          <w:rFonts w:ascii="Arial" w:hAnsi="Arial" w:cs="Arial"/>
          <w:b/>
          <w:bCs/>
        </w:rPr>
        <w:t xml:space="preserve"> – Climate Change Conference</w:t>
      </w:r>
    </w:p>
    <w:p w14:paraId="76DFF906" w14:textId="52C8AF88" w:rsidR="00885F04" w:rsidRDefault="00885F04" w:rsidP="005D461C">
      <w:pPr>
        <w:pStyle w:val="ListParagraph"/>
        <w:numPr>
          <w:ilvl w:val="0"/>
          <w:numId w:val="13"/>
        </w:numPr>
        <w:spacing w:before="120" w:after="120" w:line="240" w:lineRule="auto"/>
        <w:ind w:left="278" w:hanging="357"/>
        <w:rPr>
          <w:rFonts w:ascii="Arial" w:hAnsi="Arial" w:cs="Arial"/>
        </w:rPr>
      </w:pPr>
      <w:r w:rsidRPr="00885F04">
        <w:rPr>
          <w:rFonts w:ascii="Arial" w:hAnsi="Arial" w:cs="Arial"/>
        </w:rPr>
        <w:t xml:space="preserve">19 January 2022 - </w:t>
      </w:r>
      <w:r w:rsidRPr="00CC4A13">
        <w:rPr>
          <w:rFonts w:ascii="Arial" w:hAnsi="Arial" w:cs="Arial"/>
          <w:b/>
          <w:bCs/>
        </w:rPr>
        <w:t>Introduction to Planning</w:t>
      </w:r>
      <w:r w:rsidRPr="00885F04">
        <w:rPr>
          <w:rFonts w:ascii="Arial" w:hAnsi="Arial" w:cs="Arial"/>
        </w:rPr>
        <w:t xml:space="preserve"> </w:t>
      </w:r>
    </w:p>
    <w:p w14:paraId="096151F2" w14:textId="25430C0D" w:rsidR="00885F04" w:rsidRDefault="009162D5" w:rsidP="005D461C">
      <w:pPr>
        <w:pStyle w:val="ListParagraph"/>
        <w:numPr>
          <w:ilvl w:val="0"/>
          <w:numId w:val="13"/>
        </w:numPr>
        <w:spacing w:before="120" w:after="120" w:line="240" w:lineRule="auto"/>
        <w:ind w:left="278" w:hanging="357"/>
        <w:rPr>
          <w:rFonts w:ascii="Arial" w:hAnsi="Arial" w:cs="Arial"/>
        </w:rPr>
      </w:pPr>
      <w:r>
        <w:rPr>
          <w:rFonts w:ascii="Arial" w:hAnsi="Arial" w:cs="Arial"/>
        </w:rPr>
        <w:t xml:space="preserve">20 January 2022 - </w:t>
      </w:r>
      <w:r w:rsidR="00885F04" w:rsidRPr="00CC4A13">
        <w:rPr>
          <w:rFonts w:ascii="Arial" w:hAnsi="Arial" w:cs="Arial"/>
          <w:b/>
          <w:bCs/>
        </w:rPr>
        <w:t xml:space="preserve">Dynamic Councillor </w:t>
      </w:r>
      <w:r w:rsidRPr="00CC4A13">
        <w:rPr>
          <w:rFonts w:ascii="Arial" w:hAnsi="Arial" w:cs="Arial"/>
          <w:b/>
          <w:bCs/>
        </w:rPr>
        <w:t>Workshop</w:t>
      </w:r>
    </w:p>
    <w:p w14:paraId="028CA0F9" w14:textId="1253BE3E" w:rsidR="00CC4A13" w:rsidRDefault="00CC4A13" w:rsidP="005D461C">
      <w:pPr>
        <w:pStyle w:val="ListParagraph"/>
        <w:numPr>
          <w:ilvl w:val="0"/>
          <w:numId w:val="13"/>
        </w:numPr>
        <w:spacing w:before="120" w:after="120" w:line="240" w:lineRule="auto"/>
        <w:ind w:left="278" w:hanging="357"/>
        <w:rPr>
          <w:rFonts w:ascii="Arial" w:hAnsi="Arial" w:cs="Arial"/>
        </w:rPr>
      </w:pPr>
      <w:r>
        <w:rPr>
          <w:rFonts w:ascii="Arial" w:hAnsi="Arial" w:cs="Arial"/>
        </w:rPr>
        <w:t xml:space="preserve">20 January 2022 – </w:t>
      </w:r>
      <w:r w:rsidRPr="00CC4A13">
        <w:rPr>
          <w:rFonts w:ascii="Arial" w:hAnsi="Arial" w:cs="Arial"/>
          <w:b/>
          <w:bCs/>
        </w:rPr>
        <w:t>Dealing with a Crisis</w:t>
      </w:r>
    </w:p>
    <w:p w14:paraId="65356877" w14:textId="182ABCF8" w:rsidR="00885F04" w:rsidRPr="00CC4A13" w:rsidRDefault="00CC4A13" w:rsidP="005D461C">
      <w:pPr>
        <w:pStyle w:val="ListParagraph"/>
        <w:numPr>
          <w:ilvl w:val="0"/>
          <w:numId w:val="13"/>
        </w:numPr>
        <w:spacing w:before="120" w:after="120" w:line="240" w:lineRule="auto"/>
        <w:ind w:left="278" w:hanging="357"/>
        <w:rPr>
          <w:rFonts w:ascii="Arial" w:hAnsi="Arial" w:cs="Arial"/>
        </w:rPr>
      </w:pPr>
      <w:r>
        <w:rPr>
          <w:rFonts w:ascii="Arial" w:hAnsi="Arial" w:cs="Arial"/>
        </w:rPr>
        <w:t xml:space="preserve">27 January 2022 - </w:t>
      </w:r>
      <w:r w:rsidR="00885F04" w:rsidRPr="00CC4A13">
        <w:rPr>
          <w:rFonts w:ascii="Arial" w:hAnsi="Arial" w:cs="Arial"/>
          <w:b/>
          <w:bCs/>
        </w:rPr>
        <w:t>Appraisal Skills</w:t>
      </w:r>
    </w:p>
    <w:p w14:paraId="2707B9D8" w14:textId="77777777" w:rsidR="00885F04" w:rsidRPr="00B56307" w:rsidRDefault="00885F04" w:rsidP="00CC4A13">
      <w:pPr>
        <w:pStyle w:val="ListParagraph"/>
        <w:spacing w:after="240" w:line="360" w:lineRule="auto"/>
        <w:ind w:left="278"/>
        <w:rPr>
          <w:rFonts w:ascii="Arial" w:hAnsi="Arial" w:cs="Arial"/>
        </w:rPr>
      </w:pPr>
    </w:p>
    <w:p w14:paraId="6AFA59F7" w14:textId="7B12F172" w:rsidR="00100C93" w:rsidRDefault="00D17B19" w:rsidP="00BE1A17">
      <w:pPr>
        <w:spacing w:after="0" w:line="240" w:lineRule="auto"/>
        <w:ind w:left="-567"/>
        <w:rPr>
          <w:rFonts w:ascii="Arial" w:hAnsi="Arial" w:cs="Arial"/>
        </w:rPr>
      </w:pPr>
      <w:r w:rsidRPr="00D17B19">
        <w:rPr>
          <w:rFonts w:ascii="Arial" w:hAnsi="Arial" w:cs="Arial"/>
        </w:rPr>
        <w:t>Terry Martin</w:t>
      </w:r>
      <w:r w:rsidR="00E462DB">
        <w:rPr>
          <w:rFonts w:ascii="Arial" w:hAnsi="Arial" w:cs="Arial"/>
        </w:rPr>
        <w:t xml:space="preserve"> </w:t>
      </w:r>
    </w:p>
    <w:p w14:paraId="5DE99CDE" w14:textId="314533A3" w:rsidR="00D61698" w:rsidRPr="00D61698" w:rsidRDefault="00D17B19" w:rsidP="00BE1A17">
      <w:pPr>
        <w:tabs>
          <w:tab w:val="right" w:pos="9468"/>
        </w:tabs>
        <w:spacing w:after="0" w:line="240" w:lineRule="auto"/>
        <w:ind w:left="-567"/>
        <w:rPr>
          <w:rFonts w:ascii="Arial" w:hAnsi="Arial" w:cs="Arial"/>
        </w:rPr>
      </w:pPr>
      <w:r w:rsidRPr="00D17B19">
        <w:rPr>
          <w:rFonts w:ascii="Arial" w:hAnsi="Arial" w:cs="Arial"/>
        </w:rPr>
        <w:t>Chief Executive</w:t>
      </w:r>
      <w:r w:rsidR="00D61698">
        <w:rPr>
          <w:rFonts w:ascii="Arial" w:hAnsi="Arial" w:cs="Arial"/>
        </w:rPr>
        <w:tab/>
      </w:r>
    </w:p>
    <w:sectPr w:rsidR="00D61698" w:rsidRPr="00D61698" w:rsidSect="00206B42">
      <w:footerReference w:type="default" r:id="rId30"/>
      <w:pgSz w:w="11906" w:h="16838"/>
      <w:pgMar w:top="709" w:right="113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A5A49" w14:textId="77777777" w:rsidR="00CB4BEE" w:rsidRDefault="00CB4BEE" w:rsidP="00D17B19">
      <w:pPr>
        <w:spacing w:after="0" w:line="240" w:lineRule="auto"/>
      </w:pPr>
      <w:r>
        <w:separator/>
      </w:r>
    </w:p>
  </w:endnote>
  <w:endnote w:type="continuationSeparator" w:id="0">
    <w:p w14:paraId="5799CB4F" w14:textId="77777777" w:rsidR="00CB4BEE" w:rsidRDefault="00CB4BEE" w:rsidP="00D1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4766" w14:textId="67438745" w:rsidR="00D17B19" w:rsidRDefault="00D17B19">
    <w:pPr>
      <w:pStyle w:val="Footer"/>
    </w:pPr>
    <w:r>
      <w:t>Kent Association of Local Councils</w:t>
    </w:r>
    <w:r>
      <w:tab/>
    </w:r>
    <w:r>
      <w:ptab w:relativeTo="margin" w:alignment="right" w:leader="none"/>
    </w:r>
    <w:r w:rsidR="00783332">
      <w:t>November</w:t>
    </w:r>
    <w:r w:rsidR="00AE6C50">
      <w:t xml:space="preserve"> </w:t>
    </w:r>
    <w:r w:rsidR="00623AD5">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6EEC4" w14:textId="77777777" w:rsidR="00CB4BEE" w:rsidRDefault="00CB4BEE" w:rsidP="00D17B19">
      <w:pPr>
        <w:spacing w:after="0" w:line="240" w:lineRule="auto"/>
      </w:pPr>
      <w:r>
        <w:separator/>
      </w:r>
    </w:p>
  </w:footnote>
  <w:footnote w:type="continuationSeparator" w:id="0">
    <w:p w14:paraId="63F67661" w14:textId="77777777" w:rsidR="00CB4BEE" w:rsidRDefault="00CB4BEE" w:rsidP="00D17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082396"/>
    <w:multiLevelType w:val="hybridMultilevel"/>
    <w:tmpl w:val="6174A5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E40FE"/>
    <w:multiLevelType w:val="hybridMultilevel"/>
    <w:tmpl w:val="A07670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B36E8"/>
    <w:multiLevelType w:val="multilevel"/>
    <w:tmpl w:val="3FE00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F7893"/>
    <w:multiLevelType w:val="hybridMultilevel"/>
    <w:tmpl w:val="7A9E9C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17518"/>
    <w:multiLevelType w:val="hybridMultilevel"/>
    <w:tmpl w:val="D6F86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597990"/>
    <w:multiLevelType w:val="hybridMultilevel"/>
    <w:tmpl w:val="B3DCA3F6"/>
    <w:lvl w:ilvl="0" w:tplc="08090003">
      <w:start w:val="1"/>
      <w:numFmt w:val="bullet"/>
      <w:lvlText w:val="o"/>
      <w:lvlJc w:val="left"/>
      <w:pPr>
        <w:ind w:left="900" w:hanging="360"/>
      </w:pPr>
      <w:rPr>
        <w:rFonts w:ascii="Courier New" w:hAnsi="Courier New" w:cs="Courier New"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14507E1C"/>
    <w:multiLevelType w:val="hybridMultilevel"/>
    <w:tmpl w:val="E3943D78"/>
    <w:lvl w:ilvl="0" w:tplc="B7C0BFFE">
      <w:numFmt w:val="bullet"/>
      <w:lvlText w:val="-"/>
      <w:lvlJc w:val="left"/>
      <w:pPr>
        <w:ind w:left="513" w:hanging="360"/>
      </w:pPr>
      <w:rPr>
        <w:rFonts w:ascii="Arial" w:eastAsia="Times New Roman" w:hAnsi="Arial" w:cs="Aria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7" w15:restartNumberingAfterBreak="0">
    <w:nsid w:val="16D35E60"/>
    <w:multiLevelType w:val="hybridMultilevel"/>
    <w:tmpl w:val="BABC6B4A"/>
    <w:lvl w:ilvl="0" w:tplc="08090001">
      <w:start w:val="1"/>
      <w:numFmt w:val="bullet"/>
      <w:lvlText w:val=""/>
      <w:lvlJc w:val="left"/>
      <w:pPr>
        <w:ind w:left="900" w:hanging="360"/>
      </w:pPr>
      <w:rPr>
        <w:rFonts w:ascii="Symbol" w:hAnsi="Symbol"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15:restartNumberingAfterBreak="0">
    <w:nsid w:val="174B5FA1"/>
    <w:multiLevelType w:val="multilevel"/>
    <w:tmpl w:val="BC34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966CD4"/>
    <w:multiLevelType w:val="hybridMultilevel"/>
    <w:tmpl w:val="83AE1630"/>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10" w15:restartNumberingAfterBreak="0">
    <w:nsid w:val="20201477"/>
    <w:multiLevelType w:val="hybridMultilevel"/>
    <w:tmpl w:val="865851C8"/>
    <w:lvl w:ilvl="0" w:tplc="08090001">
      <w:start w:val="1"/>
      <w:numFmt w:val="bullet"/>
      <w:lvlText w:val=""/>
      <w:lvlJc w:val="left"/>
      <w:pPr>
        <w:ind w:left="1191" w:hanging="360"/>
      </w:pPr>
      <w:rPr>
        <w:rFonts w:ascii="Symbol" w:hAnsi="Symbol" w:hint="default"/>
      </w:rPr>
    </w:lvl>
    <w:lvl w:ilvl="1" w:tplc="08090003" w:tentative="1">
      <w:start w:val="1"/>
      <w:numFmt w:val="bullet"/>
      <w:lvlText w:val="o"/>
      <w:lvlJc w:val="left"/>
      <w:pPr>
        <w:ind w:left="1911" w:hanging="360"/>
      </w:pPr>
      <w:rPr>
        <w:rFonts w:ascii="Courier New" w:hAnsi="Courier New" w:cs="Courier New"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11" w15:restartNumberingAfterBreak="0">
    <w:nsid w:val="288E10E1"/>
    <w:multiLevelType w:val="hybridMultilevel"/>
    <w:tmpl w:val="7F067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8F91FB4"/>
    <w:multiLevelType w:val="hybridMultilevel"/>
    <w:tmpl w:val="47C0EC18"/>
    <w:lvl w:ilvl="0" w:tplc="08090003">
      <w:start w:val="1"/>
      <w:numFmt w:val="bullet"/>
      <w:lvlText w:val="o"/>
      <w:lvlJc w:val="left"/>
      <w:pPr>
        <w:ind w:left="1193" w:hanging="360"/>
      </w:pPr>
      <w:rPr>
        <w:rFonts w:ascii="Courier New" w:hAnsi="Courier New" w:cs="Courier New"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13" w15:restartNumberingAfterBreak="0">
    <w:nsid w:val="2B2B5CF9"/>
    <w:multiLevelType w:val="hybridMultilevel"/>
    <w:tmpl w:val="F2E27EA4"/>
    <w:lvl w:ilvl="0" w:tplc="B7C0BFFE">
      <w:numFmt w:val="bullet"/>
      <w:lvlText w:val="-"/>
      <w:lvlJc w:val="left"/>
      <w:pPr>
        <w:ind w:left="1233"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E227E0A"/>
    <w:multiLevelType w:val="hybridMultilevel"/>
    <w:tmpl w:val="8CCC19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043E2B"/>
    <w:multiLevelType w:val="multilevel"/>
    <w:tmpl w:val="55AC29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B826E9"/>
    <w:multiLevelType w:val="hybridMultilevel"/>
    <w:tmpl w:val="D9869A20"/>
    <w:lvl w:ilvl="0" w:tplc="08090003">
      <w:start w:val="1"/>
      <w:numFmt w:val="bullet"/>
      <w:lvlText w:val="o"/>
      <w:lvlJc w:val="left"/>
      <w:pPr>
        <w:ind w:left="1296" w:hanging="360"/>
      </w:pPr>
      <w:rPr>
        <w:rFonts w:ascii="Courier New" w:hAnsi="Courier New" w:cs="Courier New"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7" w15:restartNumberingAfterBreak="0">
    <w:nsid w:val="3B166961"/>
    <w:multiLevelType w:val="hybridMultilevel"/>
    <w:tmpl w:val="BD70F112"/>
    <w:lvl w:ilvl="0" w:tplc="08090003">
      <w:start w:val="1"/>
      <w:numFmt w:val="bullet"/>
      <w:lvlText w:val="o"/>
      <w:lvlJc w:val="left"/>
      <w:pPr>
        <w:ind w:left="513"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A794B"/>
    <w:multiLevelType w:val="hybridMultilevel"/>
    <w:tmpl w:val="24206C34"/>
    <w:lvl w:ilvl="0" w:tplc="08090005">
      <w:start w:val="1"/>
      <w:numFmt w:val="bullet"/>
      <w:lvlText w:val=""/>
      <w:lvlJc w:val="left"/>
      <w:pPr>
        <w:ind w:left="900" w:hanging="360"/>
      </w:pPr>
      <w:rPr>
        <w:rFonts w:ascii="Wingdings" w:hAnsi="Wingdings"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9" w15:restartNumberingAfterBreak="0">
    <w:nsid w:val="3FAA1094"/>
    <w:multiLevelType w:val="multilevel"/>
    <w:tmpl w:val="803E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AB0E48"/>
    <w:multiLevelType w:val="multilevel"/>
    <w:tmpl w:val="095C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D96931"/>
    <w:multiLevelType w:val="multilevel"/>
    <w:tmpl w:val="BB0EA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B93E46"/>
    <w:multiLevelType w:val="multilevel"/>
    <w:tmpl w:val="6ACA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820E17"/>
    <w:multiLevelType w:val="hybridMultilevel"/>
    <w:tmpl w:val="74A08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EF4564"/>
    <w:multiLevelType w:val="hybridMultilevel"/>
    <w:tmpl w:val="EB0A6C4E"/>
    <w:lvl w:ilvl="0" w:tplc="A09878F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4DE1A02"/>
    <w:multiLevelType w:val="hybridMultilevel"/>
    <w:tmpl w:val="E2A0D7DE"/>
    <w:lvl w:ilvl="0" w:tplc="08090003">
      <w:start w:val="1"/>
      <w:numFmt w:val="bullet"/>
      <w:lvlText w:val="o"/>
      <w:lvlJc w:val="left"/>
      <w:pPr>
        <w:ind w:left="153" w:hanging="360"/>
      </w:pPr>
      <w:rPr>
        <w:rFonts w:ascii="Courier New" w:hAnsi="Courier New" w:cs="Courier New"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B784909"/>
    <w:multiLevelType w:val="multilevel"/>
    <w:tmpl w:val="54B2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386EBF"/>
    <w:multiLevelType w:val="hybridMultilevel"/>
    <w:tmpl w:val="3E68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464A4D"/>
    <w:multiLevelType w:val="hybridMultilevel"/>
    <w:tmpl w:val="608086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12366E"/>
    <w:multiLevelType w:val="hybridMultilevel"/>
    <w:tmpl w:val="BD3AE9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377080"/>
    <w:multiLevelType w:val="multilevel"/>
    <w:tmpl w:val="7754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E65512"/>
    <w:multiLevelType w:val="hybridMultilevel"/>
    <w:tmpl w:val="BFD6E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E72458"/>
    <w:multiLevelType w:val="hybridMultilevel"/>
    <w:tmpl w:val="69BE09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4547E1"/>
    <w:multiLevelType w:val="multilevel"/>
    <w:tmpl w:val="8AF8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7339CF"/>
    <w:multiLevelType w:val="hybridMultilevel"/>
    <w:tmpl w:val="F0E4FD38"/>
    <w:lvl w:ilvl="0" w:tplc="08090005">
      <w:start w:val="1"/>
      <w:numFmt w:val="bullet"/>
      <w:lvlText w:val=""/>
      <w:lvlJc w:val="left"/>
      <w:pPr>
        <w:ind w:left="900" w:hanging="360"/>
      </w:pPr>
      <w:rPr>
        <w:rFonts w:ascii="Wingdings" w:hAnsi="Wingdings" w:hint="default"/>
      </w:rPr>
    </w:lvl>
    <w:lvl w:ilvl="1" w:tplc="08090017">
      <w:start w:val="1"/>
      <w:numFmt w:val="lowerLetter"/>
      <w:lvlText w:val="%2)"/>
      <w:lvlJc w:val="left"/>
      <w:pPr>
        <w:ind w:left="1620" w:hanging="360"/>
      </w:pPr>
      <w:rPr>
        <w:rFonts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5" w15:restartNumberingAfterBreak="0">
    <w:nsid w:val="6EDA0224"/>
    <w:multiLevelType w:val="hybridMultilevel"/>
    <w:tmpl w:val="A3AC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E41B44"/>
    <w:multiLevelType w:val="multilevel"/>
    <w:tmpl w:val="9226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FE3EC5"/>
    <w:multiLevelType w:val="multilevel"/>
    <w:tmpl w:val="82988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B0832C3"/>
    <w:multiLevelType w:val="multilevel"/>
    <w:tmpl w:val="5234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BE3A7F"/>
    <w:multiLevelType w:val="multilevel"/>
    <w:tmpl w:val="987E8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21"/>
  </w:num>
  <w:num w:numId="6">
    <w:abstractNumId w:val="23"/>
  </w:num>
  <w:num w:numId="7">
    <w:abstractNumId w:val="3"/>
  </w:num>
  <w:num w:numId="8">
    <w:abstractNumId w:val="33"/>
  </w:num>
  <w:num w:numId="9">
    <w:abstractNumId w:val="9"/>
  </w:num>
  <w:num w:numId="10">
    <w:abstractNumId w:val="7"/>
  </w:num>
  <w:num w:numId="11">
    <w:abstractNumId w:val="32"/>
  </w:num>
  <w:num w:numId="12">
    <w:abstractNumId w:val="27"/>
  </w:num>
  <w:num w:numId="13">
    <w:abstractNumId w:val="18"/>
  </w:num>
  <w:num w:numId="14">
    <w:abstractNumId w:val="34"/>
  </w:num>
  <w:num w:numId="15">
    <w:abstractNumId w:val="12"/>
  </w:num>
  <w:num w:numId="16">
    <w:abstractNumId w:val="14"/>
  </w:num>
  <w:num w:numId="17">
    <w:abstractNumId w:val="10"/>
  </w:num>
  <w:num w:numId="18">
    <w:abstractNumId w:val="1"/>
  </w:num>
  <w:num w:numId="19">
    <w:abstractNumId w:val="30"/>
  </w:num>
  <w:num w:numId="20">
    <w:abstractNumId w:val="8"/>
  </w:num>
  <w:num w:numId="21">
    <w:abstractNumId w:val="16"/>
  </w:num>
  <w:num w:numId="22">
    <w:abstractNumId w:val="36"/>
  </w:num>
  <w:num w:numId="23">
    <w:abstractNumId w:val="35"/>
  </w:num>
  <w:num w:numId="24">
    <w:abstractNumId w:val="4"/>
  </w:num>
  <w:num w:numId="25">
    <w:abstractNumId w:val="2"/>
  </w:num>
  <w:num w:numId="26">
    <w:abstractNumId w:val="22"/>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1"/>
  </w:num>
  <w:num w:numId="30">
    <w:abstractNumId w:val="28"/>
  </w:num>
  <w:num w:numId="31">
    <w:abstractNumId w:val="38"/>
  </w:num>
  <w:num w:numId="32">
    <w:abstractNumId w:val="25"/>
  </w:num>
  <w:num w:numId="33">
    <w:abstractNumId w:val="15"/>
  </w:num>
  <w:num w:numId="34">
    <w:abstractNumId w:val="26"/>
  </w:num>
  <w:num w:numId="35">
    <w:abstractNumId w:val="19"/>
  </w:num>
  <w:num w:numId="36">
    <w:abstractNumId w:val="39"/>
  </w:num>
  <w:num w:numId="37">
    <w:abstractNumId w:val="29"/>
  </w:num>
  <w:num w:numId="38">
    <w:abstractNumId w:val="6"/>
  </w:num>
  <w:num w:numId="39">
    <w:abstractNumId w:val="20"/>
  </w:num>
  <w:num w:numId="40">
    <w:abstractNumId w:val="13"/>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9E"/>
    <w:rsid w:val="0001266C"/>
    <w:rsid w:val="000151A4"/>
    <w:rsid w:val="00015980"/>
    <w:rsid w:val="00024C6B"/>
    <w:rsid w:val="00027354"/>
    <w:rsid w:val="00032866"/>
    <w:rsid w:val="00032D55"/>
    <w:rsid w:val="000334A0"/>
    <w:rsid w:val="000365F7"/>
    <w:rsid w:val="00037F59"/>
    <w:rsid w:val="0004025F"/>
    <w:rsid w:val="0004455E"/>
    <w:rsid w:val="000470F6"/>
    <w:rsid w:val="00061499"/>
    <w:rsid w:val="00062559"/>
    <w:rsid w:val="00064EDE"/>
    <w:rsid w:val="00073BCE"/>
    <w:rsid w:val="00083CC2"/>
    <w:rsid w:val="000871DF"/>
    <w:rsid w:val="00091837"/>
    <w:rsid w:val="000B0837"/>
    <w:rsid w:val="000D1FC5"/>
    <w:rsid w:val="000D29D2"/>
    <w:rsid w:val="000E2C89"/>
    <w:rsid w:val="000E3EB8"/>
    <w:rsid w:val="000E4D5D"/>
    <w:rsid w:val="000F0BB2"/>
    <w:rsid w:val="000F4012"/>
    <w:rsid w:val="000F5C97"/>
    <w:rsid w:val="00100536"/>
    <w:rsid w:val="00100C93"/>
    <w:rsid w:val="00105142"/>
    <w:rsid w:val="001058F4"/>
    <w:rsid w:val="001134D4"/>
    <w:rsid w:val="001163CC"/>
    <w:rsid w:val="00116ED5"/>
    <w:rsid w:val="00126919"/>
    <w:rsid w:val="001323F1"/>
    <w:rsid w:val="00132D09"/>
    <w:rsid w:val="00134AA6"/>
    <w:rsid w:val="00134E2B"/>
    <w:rsid w:val="001355E1"/>
    <w:rsid w:val="0015440F"/>
    <w:rsid w:val="001564D2"/>
    <w:rsid w:val="001620CD"/>
    <w:rsid w:val="001622C7"/>
    <w:rsid w:val="00163EA0"/>
    <w:rsid w:val="00166BA0"/>
    <w:rsid w:val="0017106E"/>
    <w:rsid w:val="00171186"/>
    <w:rsid w:val="0017409A"/>
    <w:rsid w:val="00176969"/>
    <w:rsid w:val="00180548"/>
    <w:rsid w:val="00181173"/>
    <w:rsid w:val="00181D00"/>
    <w:rsid w:val="001838C0"/>
    <w:rsid w:val="00195014"/>
    <w:rsid w:val="00196202"/>
    <w:rsid w:val="001A654B"/>
    <w:rsid w:val="001B1402"/>
    <w:rsid w:val="001B68E6"/>
    <w:rsid w:val="001C09A5"/>
    <w:rsid w:val="001C0A42"/>
    <w:rsid w:val="001C0BF3"/>
    <w:rsid w:val="001C1E78"/>
    <w:rsid w:val="001C4486"/>
    <w:rsid w:val="001D40B5"/>
    <w:rsid w:val="001D4CB9"/>
    <w:rsid w:val="001D5753"/>
    <w:rsid w:val="001E36DF"/>
    <w:rsid w:val="001E5011"/>
    <w:rsid w:val="001E5750"/>
    <w:rsid w:val="001E7F97"/>
    <w:rsid w:val="001F6F7A"/>
    <w:rsid w:val="00206B42"/>
    <w:rsid w:val="0020779B"/>
    <w:rsid w:val="00212256"/>
    <w:rsid w:val="0022089D"/>
    <w:rsid w:val="00221DEC"/>
    <w:rsid w:val="0022281F"/>
    <w:rsid w:val="002303D8"/>
    <w:rsid w:val="00234708"/>
    <w:rsid w:val="002350EC"/>
    <w:rsid w:val="00237AAD"/>
    <w:rsid w:val="00244C6F"/>
    <w:rsid w:val="00247EE5"/>
    <w:rsid w:val="00251800"/>
    <w:rsid w:val="00256DCA"/>
    <w:rsid w:val="00261CA4"/>
    <w:rsid w:val="00262326"/>
    <w:rsid w:val="00265C18"/>
    <w:rsid w:val="002704F9"/>
    <w:rsid w:val="00270657"/>
    <w:rsid w:val="0027204E"/>
    <w:rsid w:val="00272700"/>
    <w:rsid w:val="00273E6A"/>
    <w:rsid w:val="00276C35"/>
    <w:rsid w:val="00286FB1"/>
    <w:rsid w:val="002916E5"/>
    <w:rsid w:val="00291EC1"/>
    <w:rsid w:val="002947C0"/>
    <w:rsid w:val="002A2D2F"/>
    <w:rsid w:val="002A48D6"/>
    <w:rsid w:val="002A6004"/>
    <w:rsid w:val="002A7680"/>
    <w:rsid w:val="002B133C"/>
    <w:rsid w:val="002B1B29"/>
    <w:rsid w:val="002C2871"/>
    <w:rsid w:val="002C4CA1"/>
    <w:rsid w:val="002C5D46"/>
    <w:rsid w:val="002D0C03"/>
    <w:rsid w:val="002D3A15"/>
    <w:rsid w:val="002D486F"/>
    <w:rsid w:val="002D5AFB"/>
    <w:rsid w:val="002E6776"/>
    <w:rsid w:val="002E71D2"/>
    <w:rsid w:val="002E7A06"/>
    <w:rsid w:val="002F1C98"/>
    <w:rsid w:val="002F29D9"/>
    <w:rsid w:val="002F66C8"/>
    <w:rsid w:val="00305DC9"/>
    <w:rsid w:val="00312B8B"/>
    <w:rsid w:val="00315B8D"/>
    <w:rsid w:val="00322DE8"/>
    <w:rsid w:val="00325A0B"/>
    <w:rsid w:val="00325DAF"/>
    <w:rsid w:val="00330034"/>
    <w:rsid w:val="00346B19"/>
    <w:rsid w:val="003475E4"/>
    <w:rsid w:val="003518D2"/>
    <w:rsid w:val="0035585F"/>
    <w:rsid w:val="00357242"/>
    <w:rsid w:val="003662A7"/>
    <w:rsid w:val="003749FB"/>
    <w:rsid w:val="003806FF"/>
    <w:rsid w:val="003871C5"/>
    <w:rsid w:val="00390D14"/>
    <w:rsid w:val="003935A5"/>
    <w:rsid w:val="0039496B"/>
    <w:rsid w:val="003A7BC5"/>
    <w:rsid w:val="003B24C9"/>
    <w:rsid w:val="003B2C53"/>
    <w:rsid w:val="003C6F4F"/>
    <w:rsid w:val="003E5324"/>
    <w:rsid w:val="003E7CA6"/>
    <w:rsid w:val="003F2AE8"/>
    <w:rsid w:val="003F5B53"/>
    <w:rsid w:val="003F6980"/>
    <w:rsid w:val="003F7263"/>
    <w:rsid w:val="00410FFB"/>
    <w:rsid w:val="004160E3"/>
    <w:rsid w:val="0042053B"/>
    <w:rsid w:val="00422F41"/>
    <w:rsid w:val="00427667"/>
    <w:rsid w:val="00433192"/>
    <w:rsid w:val="004340E8"/>
    <w:rsid w:val="004343D5"/>
    <w:rsid w:val="004368A4"/>
    <w:rsid w:val="00442281"/>
    <w:rsid w:val="0044357B"/>
    <w:rsid w:val="00446B2F"/>
    <w:rsid w:val="004545E8"/>
    <w:rsid w:val="00455744"/>
    <w:rsid w:val="00461AEA"/>
    <w:rsid w:val="00463E10"/>
    <w:rsid w:val="0047095F"/>
    <w:rsid w:val="0047560A"/>
    <w:rsid w:val="0048378C"/>
    <w:rsid w:val="00486174"/>
    <w:rsid w:val="004911E0"/>
    <w:rsid w:val="00492B97"/>
    <w:rsid w:val="00493071"/>
    <w:rsid w:val="00497587"/>
    <w:rsid w:val="004979B6"/>
    <w:rsid w:val="004A085C"/>
    <w:rsid w:val="004A1DC1"/>
    <w:rsid w:val="004A2712"/>
    <w:rsid w:val="004A3BB8"/>
    <w:rsid w:val="004B518A"/>
    <w:rsid w:val="004C21DC"/>
    <w:rsid w:val="004C3B48"/>
    <w:rsid w:val="004C3C2C"/>
    <w:rsid w:val="004E24B5"/>
    <w:rsid w:val="004E2F70"/>
    <w:rsid w:val="004E3288"/>
    <w:rsid w:val="004E486F"/>
    <w:rsid w:val="004E6863"/>
    <w:rsid w:val="004F5B9C"/>
    <w:rsid w:val="004F5FCA"/>
    <w:rsid w:val="00513F36"/>
    <w:rsid w:val="00515E43"/>
    <w:rsid w:val="005235DB"/>
    <w:rsid w:val="0052493C"/>
    <w:rsid w:val="00527F36"/>
    <w:rsid w:val="00530051"/>
    <w:rsid w:val="00535A02"/>
    <w:rsid w:val="00540551"/>
    <w:rsid w:val="00541229"/>
    <w:rsid w:val="00541246"/>
    <w:rsid w:val="00545D2E"/>
    <w:rsid w:val="00555F87"/>
    <w:rsid w:val="00561A4B"/>
    <w:rsid w:val="00563116"/>
    <w:rsid w:val="0056396D"/>
    <w:rsid w:val="00565522"/>
    <w:rsid w:val="005662BE"/>
    <w:rsid w:val="00581348"/>
    <w:rsid w:val="00581655"/>
    <w:rsid w:val="00584DA9"/>
    <w:rsid w:val="00587036"/>
    <w:rsid w:val="00592620"/>
    <w:rsid w:val="0059308F"/>
    <w:rsid w:val="005A4D07"/>
    <w:rsid w:val="005A6EF9"/>
    <w:rsid w:val="005A7FBC"/>
    <w:rsid w:val="005B17C9"/>
    <w:rsid w:val="005C102A"/>
    <w:rsid w:val="005C3BE2"/>
    <w:rsid w:val="005D461C"/>
    <w:rsid w:val="005E309D"/>
    <w:rsid w:val="005F0C00"/>
    <w:rsid w:val="005F0CA3"/>
    <w:rsid w:val="0060042B"/>
    <w:rsid w:val="00604BF6"/>
    <w:rsid w:val="006151AA"/>
    <w:rsid w:val="00623AD5"/>
    <w:rsid w:val="00627CD9"/>
    <w:rsid w:val="006306DA"/>
    <w:rsid w:val="00631567"/>
    <w:rsid w:val="00634331"/>
    <w:rsid w:val="006343F2"/>
    <w:rsid w:val="00642C6A"/>
    <w:rsid w:val="006448BC"/>
    <w:rsid w:val="00644FC2"/>
    <w:rsid w:val="00645908"/>
    <w:rsid w:val="00646114"/>
    <w:rsid w:val="006513C8"/>
    <w:rsid w:val="0065197C"/>
    <w:rsid w:val="006545F9"/>
    <w:rsid w:val="00655B11"/>
    <w:rsid w:val="00661D2F"/>
    <w:rsid w:val="00663825"/>
    <w:rsid w:val="0066708B"/>
    <w:rsid w:val="00671C2D"/>
    <w:rsid w:val="00672093"/>
    <w:rsid w:val="006810C0"/>
    <w:rsid w:val="00686AB6"/>
    <w:rsid w:val="00687220"/>
    <w:rsid w:val="0069662A"/>
    <w:rsid w:val="0069706F"/>
    <w:rsid w:val="006A687F"/>
    <w:rsid w:val="006B01D7"/>
    <w:rsid w:val="006B6DD1"/>
    <w:rsid w:val="006D0A5D"/>
    <w:rsid w:val="006D46BA"/>
    <w:rsid w:val="006E5566"/>
    <w:rsid w:val="006F39DA"/>
    <w:rsid w:val="007010C3"/>
    <w:rsid w:val="00704572"/>
    <w:rsid w:val="00705784"/>
    <w:rsid w:val="00706027"/>
    <w:rsid w:val="00706F8B"/>
    <w:rsid w:val="007070CC"/>
    <w:rsid w:val="007140BF"/>
    <w:rsid w:val="0072140C"/>
    <w:rsid w:val="00721B81"/>
    <w:rsid w:val="007227A7"/>
    <w:rsid w:val="00731C92"/>
    <w:rsid w:val="007352E8"/>
    <w:rsid w:val="00740204"/>
    <w:rsid w:val="0074367A"/>
    <w:rsid w:val="00756431"/>
    <w:rsid w:val="00761FF1"/>
    <w:rsid w:val="00764034"/>
    <w:rsid w:val="00765339"/>
    <w:rsid w:val="00775F49"/>
    <w:rsid w:val="0078116A"/>
    <w:rsid w:val="00782A8B"/>
    <w:rsid w:val="00783332"/>
    <w:rsid w:val="00783F09"/>
    <w:rsid w:val="0078713F"/>
    <w:rsid w:val="007877FC"/>
    <w:rsid w:val="007949C3"/>
    <w:rsid w:val="00794F5B"/>
    <w:rsid w:val="007B34F7"/>
    <w:rsid w:val="007B432F"/>
    <w:rsid w:val="007D19E3"/>
    <w:rsid w:val="007D479E"/>
    <w:rsid w:val="007E6711"/>
    <w:rsid w:val="007E766B"/>
    <w:rsid w:val="007F1B05"/>
    <w:rsid w:val="007F4160"/>
    <w:rsid w:val="007F4A87"/>
    <w:rsid w:val="007F4D3F"/>
    <w:rsid w:val="007F54EF"/>
    <w:rsid w:val="007F6112"/>
    <w:rsid w:val="00800104"/>
    <w:rsid w:val="00801243"/>
    <w:rsid w:val="00801295"/>
    <w:rsid w:val="008030A8"/>
    <w:rsid w:val="00807588"/>
    <w:rsid w:val="008117F1"/>
    <w:rsid w:val="00815FCF"/>
    <w:rsid w:val="008253EA"/>
    <w:rsid w:val="008306EF"/>
    <w:rsid w:val="00832038"/>
    <w:rsid w:val="00835F9D"/>
    <w:rsid w:val="008473EC"/>
    <w:rsid w:val="00860F80"/>
    <w:rsid w:val="00864E29"/>
    <w:rsid w:val="00872D1D"/>
    <w:rsid w:val="00884165"/>
    <w:rsid w:val="0088518B"/>
    <w:rsid w:val="00885F04"/>
    <w:rsid w:val="00885F75"/>
    <w:rsid w:val="0089471C"/>
    <w:rsid w:val="00895AEC"/>
    <w:rsid w:val="008A206D"/>
    <w:rsid w:val="008A214F"/>
    <w:rsid w:val="008A290E"/>
    <w:rsid w:val="008A4D26"/>
    <w:rsid w:val="008A58A0"/>
    <w:rsid w:val="008B0614"/>
    <w:rsid w:val="008B07D4"/>
    <w:rsid w:val="008B5109"/>
    <w:rsid w:val="008B6B37"/>
    <w:rsid w:val="008C012A"/>
    <w:rsid w:val="008C4B6D"/>
    <w:rsid w:val="008C5E30"/>
    <w:rsid w:val="008C68F2"/>
    <w:rsid w:val="008D22AA"/>
    <w:rsid w:val="008D2470"/>
    <w:rsid w:val="008D4694"/>
    <w:rsid w:val="008D48CB"/>
    <w:rsid w:val="008E3C39"/>
    <w:rsid w:val="008E5B7B"/>
    <w:rsid w:val="008E5F8E"/>
    <w:rsid w:val="008E631E"/>
    <w:rsid w:val="00903363"/>
    <w:rsid w:val="00911954"/>
    <w:rsid w:val="00914FF7"/>
    <w:rsid w:val="009162D5"/>
    <w:rsid w:val="009322A2"/>
    <w:rsid w:val="00933443"/>
    <w:rsid w:val="00933F0D"/>
    <w:rsid w:val="0094167E"/>
    <w:rsid w:val="00947D12"/>
    <w:rsid w:val="00950B6A"/>
    <w:rsid w:val="00961031"/>
    <w:rsid w:val="00964251"/>
    <w:rsid w:val="0097512D"/>
    <w:rsid w:val="0097553B"/>
    <w:rsid w:val="009778E3"/>
    <w:rsid w:val="00985033"/>
    <w:rsid w:val="009923CE"/>
    <w:rsid w:val="00995493"/>
    <w:rsid w:val="009B167B"/>
    <w:rsid w:val="009B3A2D"/>
    <w:rsid w:val="009B65DC"/>
    <w:rsid w:val="009B665F"/>
    <w:rsid w:val="009C3025"/>
    <w:rsid w:val="009C48F0"/>
    <w:rsid w:val="009C6DB2"/>
    <w:rsid w:val="009D2DD9"/>
    <w:rsid w:val="009E2B4C"/>
    <w:rsid w:val="009F3645"/>
    <w:rsid w:val="009F77B2"/>
    <w:rsid w:val="00A05142"/>
    <w:rsid w:val="00A11427"/>
    <w:rsid w:val="00A116AC"/>
    <w:rsid w:val="00A22154"/>
    <w:rsid w:val="00A2309F"/>
    <w:rsid w:val="00A27B52"/>
    <w:rsid w:val="00A30CF2"/>
    <w:rsid w:val="00A32D5F"/>
    <w:rsid w:val="00A33FC2"/>
    <w:rsid w:val="00A346A3"/>
    <w:rsid w:val="00A37210"/>
    <w:rsid w:val="00A431AC"/>
    <w:rsid w:val="00A452F7"/>
    <w:rsid w:val="00A4657A"/>
    <w:rsid w:val="00A53CFD"/>
    <w:rsid w:val="00A55DBB"/>
    <w:rsid w:val="00A568EB"/>
    <w:rsid w:val="00A65557"/>
    <w:rsid w:val="00A834E7"/>
    <w:rsid w:val="00A86190"/>
    <w:rsid w:val="00A91846"/>
    <w:rsid w:val="00A93D45"/>
    <w:rsid w:val="00A945F2"/>
    <w:rsid w:val="00AA6AC5"/>
    <w:rsid w:val="00AA7017"/>
    <w:rsid w:val="00AB319B"/>
    <w:rsid w:val="00AB33BE"/>
    <w:rsid w:val="00AB4482"/>
    <w:rsid w:val="00AB55B1"/>
    <w:rsid w:val="00AC6F94"/>
    <w:rsid w:val="00AD167C"/>
    <w:rsid w:val="00AD50A3"/>
    <w:rsid w:val="00AE6C50"/>
    <w:rsid w:val="00AF2843"/>
    <w:rsid w:val="00AF54DD"/>
    <w:rsid w:val="00AF56E8"/>
    <w:rsid w:val="00AF5BCD"/>
    <w:rsid w:val="00AF5C3F"/>
    <w:rsid w:val="00AF794E"/>
    <w:rsid w:val="00B03B66"/>
    <w:rsid w:val="00B1167E"/>
    <w:rsid w:val="00B14ED4"/>
    <w:rsid w:val="00B21564"/>
    <w:rsid w:val="00B3402E"/>
    <w:rsid w:val="00B34BCB"/>
    <w:rsid w:val="00B416E0"/>
    <w:rsid w:val="00B41E8E"/>
    <w:rsid w:val="00B468E8"/>
    <w:rsid w:val="00B53D7B"/>
    <w:rsid w:val="00B56307"/>
    <w:rsid w:val="00B65573"/>
    <w:rsid w:val="00B70E62"/>
    <w:rsid w:val="00B73C36"/>
    <w:rsid w:val="00B9590E"/>
    <w:rsid w:val="00BA3A30"/>
    <w:rsid w:val="00BA5C79"/>
    <w:rsid w:val="00BB1058"/>
    <w:rsid w:val="00BB1A32"/>
    <w:rsid w:val="00BB2079"/>
    <w:rsid w:val="00BB5190"/>
    <w:rsid w:val="00BC0E5B"/>
    <w:rsid w:val="00BC35CC"/>
    <w:rsid w:val="00BC4F09"/>
    <w:rsid w:val="00BC7EB3"/>
    <w:rsid w:val="00BD2F07"/>
    <w:rsid w:val="00BD5FB2"/>
    <w:rsid w:val="00BE1A17"/>
    <w:rsid w:val="00BE2735"/>
    <w:rsid w:val="00BE3EC3"/>
    <w:rsid w:val="00BF2090"/>
    <w:rsid w:val="00BF7086"/>
    <w:rsid w:val="00BF735A"/>
    <w:rsid w:val="00C010AC"/>
    <w:rsid w:val="00C05670"/>
    <w:rsid w:val="00C10BB6"/>
    <w:rsid w:val="00C14F6C"/>
    <w:rsid w:val="00C15EE8"/>
    <w:rsid w:val="00C21BAE"/>
    <w:rsid w:val="00C272C1"/>
    <w:rsid w:val="00C316F5"/>
    <w:rsid w:val="00C33E8A"/>
    <w:rsid w:val="00C404E5"/>
    <w:rsid w:val="00C46458"/>
    <w:rsid w:val="00C510DD"/>
    <w:rsid w:val="00C57A1F"/>
    <w:rsid w:val="00C632A0"/>
    <w:rsid w:val="00C638A2"/>
    <w:rsid w:val="00C707F7"/>
    <w:rsid w:val="00C73BA0"/>
    <w:rsid w:val="00C86143"/>
    <w:rsid w:val="00C91437"/>
    <w:rsid w:val="00C927B4"/>
    <w:rsid w:val="00C965C4"/>
    <w:rsid w:val="00CB465B"/>
    <w:rsid w:val="00CB4BEE"/>
    <w:rsid w:val="00CC08E0"/>
    <w:rsid w:val="00CC1991"/>
    <w:rsid w:val="00CC1C4F"/>
    <w:rsid w:val="00CC2E82"/>
    <w:rsid w:val="00CC4A13"/>
    <w:rsid w:val="00CC5C32"/>
    <w:rsid w:val="00CD3EC7"/>
    <w:rsid w:val="00CE24D0"/>
    <w:rsid w:val="00CE2FBE"/>
    <w:rsid w:val="00CE77C3"/>
    <w:rsid w:val="00D0136F"/>
    <w:rsid w:val="00D10AF6"/>
    <w:rsid w:val="00D17B19"/>
    <w:rsid w:val="00D242A5"/>
    <w:rsid w:val="00D260A0"/>
    <w:rsid w:val="00D32B3E"/>
    <w:rsid w:val="00D337B3"/>
    <w:rsid w:val="00D420BF"/>
    <w:rsid w:val="00D513B5"/>
    <w:rsid w:val="00D56705"/>
    <w:rsid w:val="00D56D01"/>
    <w:rsid w:val="00D60EDA"/>
    <w:rsid w:val="00D61698"/>
    <w:rsid w:val="00D7388D"/>
    <w:rsid w:val="00D73E8B"/>
    <w:rsid w:val="00D74A3B"/>
    <w:rsid w:val="00D74B5D"/>
    <w:rsid w:val="00D80EA0"/>
    <w:rsid w:val="00D900B9"/>
    <w:rsid w:val="00D935D8"/>
    <w:rsid w:val="00D9772A"/>
    <w:rsid w:val="00D97E97"/>
    <w:rsid w:val="00DA163C"/>
    <w:rsid w:val="00DA1BB4"/>
    <w:rsid w:val="00DB0415"/>
    <w:rsid w:val="00DB36E5"/>
    <w:rsid w:val="00DB74AA"/>
    <w:rsid w:val="00DB7B26"/>
    <w:rsid w:val="00DC3420"/>
    <w:rsid w:val="00DC399E"/>
    <w:rsid w:val="00DD7722"/>
    <w:rsid w:val="00E05394"/>
    <w:rsid w:val="00E071AF"/>
    <w:rsid w:val="00E110A4"/>
    <w:rsid w:val="00E11C9A"/>
    <w:rsid w:val="00E141B5"/>
    <w:rsid w:val="00E2279F"/>
    <w:rsid w:val="00E24FFA"/>
    <w:rsid w:val="00E27210"/>
    <w:rsid w:val="00E310AF"/>
    <w:rsid w:val="00E35D9D"/>
    <w:rsid w:val="00E36E02"/>
    <w:rsid w:val="00E4009B"/>
    <w:rsid w:val="00E462DB"/>
    <w:rsid w:val="00E46326"/>
    <w:rsid w:val="00E47728"/>
    <w:rsid w:val="00E50FD4"/>
    <w:rsid w:val="00E52C44"/>
    <w:rsid w:val="00E6437D"/>
    <w:rsid w:val="00E70480"/>
    <w:rsid w:val="00E745E3"/>
    <w:rsid w:val="00E82B43"/>
    <w:rsid w:val="00E836ED"/>
    <w:rsid w:val="00E840B9"/>
    <w:rsid w:val="00E942C9"/>
    <w:rsid w:val="00EA2A16"/>
    <w:rsid w:val="00EB52F5"/>
    <w:rsid w:val="00EC2997"/>
    <w:rsid w:val="00EC3198"/>
    <w:rsid w:val="00ED161D"/>
    <w:rsid w:val="00ED26F4"/>
    <w:rsid w:val="00ED5D48"/>
    <w:rsid w:val="00EE2293"/>
    <w:rsid w:val="00EE4101"/>
    <w:rsid w:val="00EE57ED"/>
    <w:rsid w:val="00EF4A35"/>
    <w:rsid w:val="00EF59CD"/>
    <w:rsid w:val="00F0407F"/>
    <w:rsid w:val="00F13B2E"/>
    <w:rsid w:val="00F1555B"/>
    <w:rsid w:val="00F209BB"/>
    <w:rsid w:val="00F24DB8"/>
    <w:rsid w:val="00F35184"/>
    <w:rsid w:val="00F36B70"/>
    <w:rsid w:val="00F448C4"/>
    <w:rsid w:val="00F47CEC"/>
    <w:rsid w:val="00F50B8B"/>
    <w:rsid w:val="00F52BFC"/>
    <w:rsid w:val="00F61B3D"/>
    <w:rsid w:val="00F6253C"/>
    <w:rsid w:val="00F67CE1"/>
    <w:rsid w:val="00F84E49"/>
    <w:rsid w:val="00F867BC"/>
    <w:rsid w:val="00F91F03"/>
    <w:rsid w:val="00F95D65"/>
    <w:rsid w:val="00FA0D3C"/>
    <w:rsid w:val="00FA4696"/>
    <w:rsid w:val="00FA79ED"/>
    <w:rsid w:val="00FB1C65"/>
    <w:rsid w:val="00FB463B"/>
    <w:rsid w:val="00FC2400"/>
    <w:rsid w:val="00FC7397"/>
    <w:rsid w:val="00FD52E0"/>
    <w:rsid w:val="00FF0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F06A"/>
  <w15:chartTrackingRefBased/>
  <w15:docId w15:val="{7C159A70-98EC-49ED-8962-E398DC02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7FBC"/>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unhideWhenUsed/>
    <w:qFormat/>
    <w:rsid w:val="00B70E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C6A"/>
    <w:rPr>
      <w:color w:val="0563C1" w:themeColor="hyperlink"/>
      <w:u w:val="single"/>
    </w:rPr>
  </w:style>
  <w:style w:type="character" w:styleId="UnresolvedMention">
    <w:name w:val="Unresolved Mention"/>
    <w:basedOn w:val="DefaultParagraphFont"/>
    <w:uiPriority w:val="99"/>
    <w:semiHidden/>
    <w:unhideWhenUsed/>
    <w:rsid w:val="00642C6A"/>
    <w:rPr>
      <w:color w:val="605E5C"/>
      <w:shd w:val="clear" w:color="auto" w:fill="E1DFDD"/>
    </w:rPr>
  </w:style>
  <w:style w:type="paragraph" w:styleId="ListParagraph">
    <w:name w:val="List Paragraph"/>
    <w:basedOn w:val="Normal"/>
    <w:uiPriority w:val="34"/>
    <w:qFormat/>
    <w:rsid w:val="00642C6A"/>
    <w:pPr>
      <w:ind w:left="720"/>
      <w:contextualSpacing/>
    </w:pPr>
  </w:style>
  <w:style w:type="character" w:styleId="FollowedHyperlink">
    <w:name w:val="FollowedHyperlink"/>
    <w:basedOn w:val="DefaultParagraphFont"/>
    <w:uiPriority w:val="99"/>
    <w:semiHidden/>
    <w:unhideWhenUsed/>
    <w:rsid w:val="00262326"/>
    <w:rPr>
      <w:color w:val="954F72" w:themeColor="followedHyperlink"/>
      <w:u w:val="single"/>
    </w:rPr>
  </w:style>
  <w:style w:type="paragraph" w:styleId="Header">
    <w:name w:val="header"/>
    <w:basedOn w:val="Normal"/>
    <w:link w:val="HeaderChar"/>
    <w:uiPriority w:val="99"/>
    <w:unhideWhenUsed/>
    <w:rsid w:val="00D17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B19"/>
  </w:style>
  <w:style w:type="paragraph" w:styleId="Footer">
    <w:name w:val="footer"/>
    <w:basedOn w:val="Normal"/>
    <w:link w:val="FooterChar"/>
    <w:uiPriority w:val="99"/>
    <w:unhideWhenUsed/>
    <w:rsid w:val="00D17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B19"/>
  </w:style>
  <w:style w:type="paragraph" w:customStyle="1" w:styleId="Default">
    <w:name w:val="Default"/>
    <w:rsid w:val="00555F87"/>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8C5E30"/>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0F0BB2"/>
    <w:rPr>
      <w:b/>
      <w:bCs/>
    </w:rPr>
  </w:style>
  <w:style w:type="paragraph" w:styleId="NormalWeb">
    <w:name w:val="Normal (Web)"/>
    <w:basedOn w:val="Normal"/>
    <w:uiPriority w:val="99"/>
    <w:unhideWhenUsed/>
    <w:rsid w:val="00BB1A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ur">
    <w:name w:val="colour"/>
    <w:basedOn w:val="DefaultParagraphFont"/>
    <w:rsid w:val="00A116AC"/>
  </w:style>
  <w:style w:type="character" w:customStyle="1" w:styleId="font">
    <w:name w:val="font"/>
    <w:basedOn w:val="DefaultParagraphFont"/>
    <w:rsid w:val="00A116AC"/>
  </w:style>
  <w:style w:type="paragraph" w:customStyle="1" w:styleId="ox-9340111d8d-msonormal">
    <w:name w:val="ox-9340111d8d-msonormal"/>
    <w:basedOn w:val="Normal"/>
    <w:rsid w:val="008A206D"/>
    <w:pPr>
      <w:spacing w:before="100" w:beforeAutospacing="1" w:after="100" w:afterAutospacing="1" w:line="240" w:lineRule="auto"/>
    </w:pPr>
    <w:rPr>
      <w:rFonts w:ascii="Calibri" w:hAnsi="Calibri" w:cs="Times New Roman"/>
      <w:lang w:eastAsia="en-GB"/>
    </w:rPr>
  </w:style>
  <w:style w:type="character" w:styleId="Emphasis">
    <w:name w:val="Emphasis"/>
    <w:basedOn w:val="DefaultParagraphFont"/>
    <w:uiPriority w:val="20"/>
    <w:qFormat/>
    <w:rsid w:val="008A206D"/>
    <w:rPr>
      <w:i/>
      <w:iCs/>
    </w:rPr>
  </w:style>
  <w:style w:type="paragraph" w:customStyle="1" w:styleId="Content">
    <w:name w:val="Content"/>
    <w:basedOn w:val="Normal"/>
    <w:link w:val="ContentChar"/>
    <w:qFormat/>
    <w:rsid w:val="00486174"/>
    <w:pPr>
      <w:spacing w:after="0" w:line="276" w:lineRule="auto"/>
    </w:pPr>
    <w:rPr>
      <w:rFonts w:eastAsiaTheme="minorEastAsia"/>
      <w:color w:val="44546A" w:themeColor="text2"/>
      <w:sz w:val="28"/>
      <w:lang w:val="en-US"/>
    </w:rPr>
  </w:style>
  <w:style w:type="character" w:customStyle="1" w:styleId="ContentChar">
    <w:name w:val="Content Char"/>
    <w:basedOn w:val="DefaultParagraphFont"/>
    <w:link w:val="Content"/>
    <w:rsid w:val="00486174"/>
    <w:rPr>
      <w:rFonts w:eastAsiaTheme="minorEastAsia"/>
      <w:color w:val="44546A" w:themeColor="text2"/>
      <w:sz w:val="28"/>
      <w:lang w:val="en-US"/>
    </w:rPr>
  </w:style>
  <w:style w:type="paragraph" w:styleId="PlainText">
    <w:name w:val="Plain Text"/>
    <w:basedOn w:val="Normal"/>
    <w:link w:val="PlainTextChar"/>
    <w:uiPriority w:val="99"/>
    <w:unhideWhenUsed/>
    <w:rsid w:val="004B518A"/>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4B518A"/>
    <w:rPr>
      <w:rFonts w:ascii="Calibri" w:hAnsi="Calibri" w:cs="Calibri"/>
      <w:lang w:eastAsia="en-GB"/>
    </w:rPr>
  </w:style>
  <w:style w:type="character" w:customStyle="1" w:styleId="Heading1Char">
    <w:name w:val="Heading 1 Char"/>
    <w:basedOn w:val="DefaultParagraphFont"/>
    <w:link w:val="Heading1"/>
    <w:uiPriority w:val="9"/>
    <w:rsid w:val="005A7FBC"/>
    <w:rPr>
      <w:rFonts w:ascii="Calibri" w:hAnsi="Calibri" w:cs="Calibri"/>
      <w:b/>
      <w:bCs/>
      <w:kern w:val="36"/>
      <w:sz w:val="48"/>
      <w:szCs w:val="48"/>
      <w:lang w:eastAsia="en-GB"/>
    </w:rPr>
  </w:style>
  <w:style w:type="character" w:styleId="CommentReference">
    <w:name w:val="annotation reference"/>
    <w:basedOn w:val="DefaultParagraphFont"/>
    <w:uiPriority w:val="99"/>
    <w:semiHidden/>
    <w:unhideWhenUsed/>
    <w:rsid w:val="008A4D26"/>
    <w:rPr>
      <w:sz w:val="16"/>
      <w:szCs w:val="16"/>
    </w:rPr>
  </w:style>
  <w:style w:type="paragraph" w:styleId="CommentText">
    <w:name w:val="annotation text"/>
    <w:basedOn w:val="Normal"/>
    <w:link w:val="CommentTextChar"/>
    <w:uiPriority w:val="99"/>
    <w:semiHidden/>
    <w:unhideWhenUsed/>
    <w:rsid w:val="008A4D26"/>
    <w:pPr>
      <w:spacing w:line="240" w:lineRule="auto"/>
    </w:pPr>
    <w:rPr>
      <w:sz w:val="20"/>
      <w:szCs w:val="20"/>
    </w:rPr>
  </w:style>
  <w:style w:type="character" w:customStyle="1" w:styleId="CommentTextChar">
    <w:name w:val="Comment Text Char"/>
    <w:basedOn w:val="DefaultParagraphFont"/>
    <w:link w:val="CommentText"/>
    <w:uiPriority w:val="99"/>
    <w:semiHidden/>
    <w:rsid w:val="008A4D26"/>
    <w:rPr>
      <w:sz w:val="20"/>
      <w:szCs w:val="20"/>
    </w:rPr>
  </w:style>
  <w:style w:type="paragraph" w:styleId="CommentSubject">
    <w:name w:val="annotation subject"/>
    <w:basedOn w:val="CommentText"/>
    <w:next w:val="CommentText"/>
    <w:link w:val="CommentSubjectChar"/>
    <w:uiPriority w:val="99"/>
    <w:semiHidden/>
    <w:unhideWhenUsed/>
    <w:rsid w:val="008A4D26"/>
    <w:rPr>
      <w:b/>
      <w:bCs/>
    </w:rPr>
  </w:style>
  <w:style w:type="character" w:customStyle="1" w:styleId="CommentSubjectChar">
    <w:name w:val="Comment Subject Char"/>
    <w:basedOn w:val="CommentTextChar"/>
    <w:link w:val="CommentSubject"/>
    <w:uiPriority w:val="99"/>
    <w:semiHidden/>
    <w:rsid w:val="008A4D26"/>
    <w:rPr>
      <w:b/>
      <w:bCs/>
      <w:sz w:val="20"/>
      <w:szCs w:val="20"/>
    </w:rPr>
  </w:style>
  <w:style w:type="paragraph" w:customStyle="1" w:styleId="yiv1204645209msonormal">
    <w:name w:val="yiv1204645209msonormal"/>
    <w:basedOn w:val="Normal"/>
    <w:rsid w:val="009B167B"/>
    <w:pPr>
      <w:spacing w:before="100" w:beforeAutospacing="1" w:after="100" w:afterAutospacing="1" w:line="240" w:lineRule="auto"/>
    </w:pPr>
    <w:rPr>
      <w:rFonts w:ascii="Calibri" w:hAnsi="Calibri" w:cs="Calibri"/>
      <w:lang w:eastAsia="en-GB"/>
    </w:rPr>
  </w:style>
  <w:style w:type="character" w:customStyle="1" w:styleId="Heading2Char">
    <w:name w:val="Heading 2 Char"/>
    <w:basedOn w:val="DefaultParagraphFont"/>
    <w:link w:val="Heading2"/>
    <w:uiPriority w:val="9"/>
    <w:rsid w:val="00B70E6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073">
      <w:bodyDiv w:val="1"/>
      <w:marLeft w:val="0"/>
      <w:marRight w:val="0"/>
      <w:marTop w:val="0"/>
      <w:marBottom w:val="0"/>
      <w:divBdr>
        <w:top w:val="none" w:sz="0" w:space="0" w:color="auto"/>
        <w:left w:val="none" w:sz="0" w:space="0" w:color="auto"/>
        <w:bottom w:val="none" w:sz="0" w:space="0" w:color="auto"/>
        <w:right w:val="none" w:sz="0" w:space="0" w:color="auto"/>
      </w:divBdr>
    </w:div>
    <w:div w:id="50081828">
      <w:bodyDiv w:val="1"/>
      <w:marLeft w:val="0"/>
      <w:marRight w:val="0"/>
      <w:marTop w:val="0"/>
      <w:marBottom w:val="0"/>
      <w:divBdr>
        <w:top w:val="none" w:sz="0" w:space="0" w:color="auto"/>
        <w:left w:val="none" w:sz="0" w:space="0" w:color="auto"/>
        <w:bottom w:val="none" w:sz="0" w:space="0" w:color="auto"/>
        <w:right w:val="none" w:sz="0" w:space="0" w:color="auto"/>
      </w:divBdr>
    </w:div>
    <w:div w:id="67700869">
      <w:bodyDiv w:val="1"/>
      <w:marLeft w:val="0"/>
      <w:marRight w:val="0"/>
      <w:marTop w:val="0"/>
      <w:marBottom w:val="0"/>
      <w:divBdr>
        <w:top w:val="none" w:sz="0" w:space="0" w:color="auto"/>
        <w:left w:val="none" w:sz="0" w:space="0" w:color="auto"/>
        <w:bottom w:val="none" w:sz="0" w:space="0" w:color="auto"/>
        <w:right w:val="none" w:sz="0" w:space="0" w:color="auto"/>
      </w:divBdr>
    </w:div>
    <w:div w:id="73162572">
      <w:bodyDiv w:val="1"/>
      <w:marLeft w:val="0"/>
      <w:marRight w:val="0"/>
      <w:marTop w:val="0"/>
      <w:marBottom w:val="0"/>
      <w:divBdr>
        <w:top w:val="none" w:sz="0" w:space="0" w:color="auto"/>
        <w:left w:val="none" w:sz="0" w:space="0" w:color="auto"/>
        <w:bottom w:val="none" w:sz="0" w:space="0" w:color="auto"/>
        <w:right w:val="none" w:sz="0" w:space="0" w:color="auto"/>
      </w:divBdr>
    </w:div>
    <w:div w:id="73402969">
      <w:bodyDiv w:val="1"/>
      <w:marLeft w:val="0"/>
      <w:marRight w:val="0"/>
      <w:marTop w:val="0"/>
      <w:marBottom w:val="0"/>
      <w:divBdr>
        <w:top w:val="none" w:sz="0" w:space="0" w:color="auto"/>
        <w:left w:val="none" w:sz="0" w:space="0" w:color="auto"/>
        <w:bottom w:val="none" w:sz="0" w:space="0" w:color="auto"/>
        <w:right w:val="none" w:sz="0" w:space="0" w:color="auto"/>
      </w:divBdr>
    </w:div>
    <w:div w:id="157620028">
      <w:bodyDiv w:val="1"/>
      <w:marLeft w:val="0"/>
      <w:marRight w:val="0"/>
      <w:marTop w:val="0"/>
      <w:marBottom w:val="0"/>
      <w:divBdr>
        <w:top w:val="none" w:sz="0" w:space="0" w:color="auto"/>
        <w:left w:val="none" w:sz="0" w:space="0" w:color="auto"/>
        <w:bottom w:val="none" w:sz="0" w:space="0" w:color="auto"/>
        <w:right w:val="none" w:sz="0" w:space="0" w:color="auto"/>
      </w:divBdr>
    </w:div>
    <w:div w:id="160776001">
      <w:bodyDiv w:val="1"/>
      <w:marLeft w:val="0"/>
      <w:marRight w:val="0"/>
      <w:marTop w:val="0"/>
      <w:marBottom w:val="0"/>
      <w:divBdr>
        <w:top w:val="none" w:sz="0" w:space="0" w:color="auto"/>
        <w:left w:val="none" w:sz="0" w:space="0" w:color="auto"/>
        <w:bottom w:val="none" w:sz="0" w:space="0" w:color="auto"/>
        <w:right w:val="none" w:sz="0" w:space="0" w:color="auto"/>
      </w:divBdr>
    </w:div>
    <w:div w:id="175772317">
      <w:bodyDiv w:val="1"/>
      <w:marLeft w:val="0"/>
      <w:marRight w:val="0"/>
      <w:marTop w:val="0"/>
      <w:marBottom w:val="0"/>
      <w:divBdr>
        <w:top w:val="none" w:sz="0" w:space="0" w:color="auto"/>
        <w:left w:val="none" w:sz="0" w:space="0" w:color="auto"/>
        <w:bottom w:val="none" w:sz="0" w:space="0" w:color="auto"/>
        <w:right w:val="none" w:sz="0" w:space="0" w:color="auto"/>
      </w:divBdr>
    </w:div>
    <w:div w:id="179979320">
      <w:bodyDiv w:val="1"/>
      <w:marLeft w:val="0"/>
      <w:marRight w:val="0"/>
      <w:marTop w:val="0"/>
      <w:marBottom w:val="0"/>
      <w:divBdr>
        <w:top w:val="none" w:sz="0" w:space="0" w:color="auto"/>
        <w:left w:val="none" w:sz="0" w:space="0" w:color="auto"/>
        <w:bottom w:val="none" w:sz="0" w:space="0" w:color="auto"/>
        <w:right w:val="none" w:sz="0" w:space="0" w:color="auto"/>
      </w:divBdr>
    </w:div>
    <w:div w:id="230627822">
      <w:bodyDiv w:val="1"/>
      <w:marLeft w:val="0"/>
      <w:marRight w:val="0"/>
      <w:marTop w:val="0"/>
      <w:marBottom w:val="0"/>
      <w:divBdr>
        <w:top w:val="none" w:sz="0" w:space="0" w:color="auto"/>
        <w:left w:val="none" w:sz="0" w:space="0" w:color="auto"/>
        <w:bottom w:val="none" w:sz="0" w:space="0" w:color="auto"/>
        <w:right w:val="none" w:sz="0" w:space="0" w:color="auto"/>
      </w:divBdr>
    </w:div>
    <w:div w:id="231670422">
      <w:bodyDiv w:val="1"/>
      <w:marLeft w:val="0"/>
      <w:marRight w:val="0"/>
      <w:marTop w:val="0"/>
      <w:marBottom w:val="0"/>
      <w:divBdr>
        <w:top w:val="none" w:sz="0" w:space="0" w:color="auto"/>
        <w:left w:val="none" w:sz="0" w:space="0" w:color="auto"/>
        <w:bottom w:val="none" w:sz="0" w:space="0" w:color="auto"/>
        <w:right w:val="none" w:sz="0" w:space="0" w:color="auto"/>
      </w:divBdr>
    </w:div>
    <w:div w:id="232469249">
      <w:bodyDiv w:val="1"/>
      <w:marLeft w:val="0"/>
      <w:marRight w:val="0"/>
      <w:marTop w:val="0"/>
      <w:marBottom w:val="0"/>
      <w:divBdr>
        <w:top w:val="none" w:sz="0" w:space="0" w:color="auto"/>
        <w:left w:val="none" w:sz="0" w:space="0" w:color="auto"/>
        <w:bottom w:val="none" w:sz="0" w:space="0" w:color="auto"/>
        <w:right w:val="none" w:sz="0" w:space="0" w:color="auto"/>
      </w:divBdr>
    </w:div>
    <w:div w:id="256867014">
      <w:bodyDiv w:val="1"/>
      <w:marLeft w:val="0"/>
      <w:marRight w:val="0"/>
      <w:marTop w:val="0"/>
      <w:marBottom w:val="0"/>
      <w:divBdr>
        <w:top w:val="none" w:sz="0" w:space="0" w:color="auto"/>
        <w:left w:val="none" w:sz="0" w:space="0" w:color="auto"/>
        <w:bottom w:val="none" w:sz="0" w:space="0" w:color="auto"/>
        <w:right w:val="none" w:sz="0" w:space="0" w:color="auto"/>
      </w:divBdr>
      <w:divsChild>
        <w:div w:id="107745949">
          <w:marLeft w:val="0"/>
          <w:marRight w:val="0"/>
          <w:marTop w:val="750"/>
          <w:marBottom w:val="750"/>
          <w:divBdr>
            <w:top w:val="none" w:sz="0" w:space="0" w:color="auto"/>
            <w:left w:val="none" w:sz="0" w:space="0" w:color="auto"/>
            <w:bottom w:val="none" w:sz="0" w:space="0" w:color="auto"/>
            <w:right w:val="none" w:sz="0" w:space="0" w:color="auto"/>
          </w:divBdr>
        </w:div>
      </w:divsChild>
    </w:div>
    <w:div w:id="279605425">
      <w:bodyDiv w:val="1"/>
      <w:marLeft w:val="0"/>
      <w:marRight w:val="0"/>
      <w:marTop w:val="0"/>
      <w:marBottom w:val="0"/>
      <w:divBdr>
        <w:top w:val="none" w:sz="0" w:space="0" w:color="auto"/>
        <w:left w:val="none" w:sz="0" w:space="0" w:color="auto"/>
        <w:bottom w:val="none" w:sz="0" w:space="0" w:color="auto"/>
        <w:right w:val="none" w:sz="0" w:space="0" w:color="auto"/>
      </w:divBdr>
    </w:div>
    <w:div w:id="312371172">
      <w:bodyDiv w:val="1"/>
      <w:marLeft w:val="0"/>
      <w:marRight w:val="0"/>
      <w:marTop w:val="0"/>
      <w:marBottom w:val="0"/>
      <w:divBdr>
        <w:top w:val="none" w:sz="0" w:space="0" w:color="auto"/>
        <w:left w:val="none" w:sz="0" w:space="0" w:color="auto"/>
        <w:bottom w:val="none" w:sz="0" w:space="0" w:color="auto"/>
        <w:right w:val="none" w:sz="0" w:space="0" w:color="auto"/>
      </w:divBdr>
    </w:div>
    <w:div w:id="317466962">
      <w:bodyDiv w:val="1"/>
      <w:marLeft w:val="0"/>
      <w:marRight w:val="0"/>
      <w:marTop w:val="0"/>
      <w:marBottom w:val="0"/>
      <w:divBdr>
        <w:top w:val="none" w:sz="0" w:space="0" w:color="auto"/>
        <w:left w:val="none" w:sz="0" w:space="0" w:color="auto"/>
        <w:bottom w:val="none" w:sz="0" w:space="0" w:color="auto"/>
        <w:right w:val="none" w:sz="0" w:space="0" w:color="auto"/>
      </w:divBdr>
    </w:div>
    <w:div w:id="323046821">
      <w:bodyDiv w:val="1"/>
      <w:marLeft w:val="0"/>
      <w:marRight w:val="0"/>
      <w:marTop w:val="0"/>
      <w:marBottom w:val="0"/>
      <w:divBdr>
        <w:top w:val="none" w:sz="0" w:space="0" w:color="auto"/>
        <w:left w:val="none" w:sz="0" w:space="0" w:color="auto"/>
        <w:bottom w:val="none" w:sz="0" w:space="0" w:color="auto"/>
        <w:right w:val="none" w:sz="0" w:space="0" w:color="auto"/>
      </w:divBdr>
    </w:div>
    <w:div w:id="339084395">
      <w:bodyDiv w:val="1"/>
      <w:marLeft w:val="0"/>
      <w:marRight w:val="0"/>
      <w:marTop w:val="0"/>
      <w:marBottom w:val="0"/>
      <w:divBdr>
        <w:top w:val="none" w:sz="0" w:space="0" w:color="auto"/>
        <w:left w:val="none" w:sz="0" w:space="0" w:color="auto"/>
        <w:bottom w:val="none" w:sz="0" w:space="0" w:color="auto"/>
        <w:right w:val="none" w:sz="0" w:space="0" w:color="auto"/>
      </w:divBdr>
    </w:div>
    <w:div w:id="353729976">
      <w:bodyDiv w:val="1"/>
      <w:marLeft w:val="0"/>
      <w:marRight w:val="0"/>
      <w:marTop w:val="0"/>
      <w:marBottom w:val="0"/>
      <w:divBdr>
        <w:top w:val="none" w:sz="0" w:space="0" w:color="auto"/>
        <w:left w:val="none" w:sz="0" w:space="0" w:color="auto"/>
        <w:bottom w:val="none" w:sz="0" w:space="0" w:color="auto"/>
        <w:right w:val="none" w:sz="0" w:space="0" w:color="auto"/>
      </w:divBdr>
    </w:div>
    <w:div w:id="364643535">
      <w:bodyDiv w:val="1"/>
      <w:marLeft w:val="0"/>
      <w:marRight w:val="0"/>
      <w:marTop w:val="0"/>
      <w:marBottom w:val="0"/>
      <w:divBdr>
        <w:top w:val="none" w:sz="0" w:space="0" w:color="auto"/>
        <w:left w:val="none" w:sz="0" w:space="0" w:color="auto"/>
        <w:bottom w:val="none" w:sz="0" w:space="0" w:color="auto"/>
        <w:right w:val="none" w:sz="0" w:space="0" w:color="auto"/>
      </w:divBdr>
    </w:div>
    <w:div w:id="415594002">
      <w:bodyDiv w:val="1"/>
      <w:marLeft w:val="0"/>
      <w:marRight w:val="0"/>
      <w:marTop w:val="0"/>
      <w:marBottom w:val="0"/>
      <w:divBdr>
        <w:top w:val="none" w:sz="0" w:space="0" w:color="auto"/>
        <w:left w:val="none" w:sz="0" w:space="0" w:color="auto"/>
        <w:bottom w:val="none" w:sz="0" w:space="0" w:color="auto"/>
        <w:right w:val="none" w:sz="0" w:space="0" w:color="auto"/>
      </w:divBdr>
    </w:div>
    <w:div w:id="419832848">
      <w:bodyDiv w:val="1"/>
      <w:marLeft w:val="0"/>
      <w:marRight w:val="0"/>
      <w:marTop w:val="0"/>
      <w:marBottom w:val="0"/>
      <w:divBdr>
        <w:top w:val="none" w:sz="0" w:space="0" w:color="auto"/>
        <w:left w:val="none" w:sz="0" w:space="0" w:color="auto"/>
        <w:bottom w:val="none" w:sz="0" w:space="0" w:color="auto"/>
        <w:right w:val="none" w:sz="0" w:space="0" w:color="auto"/>
      </w:divBdr>
    </w:div>
    <w:div w:id="431973147">
      <w:bodyDiv w:val="1"/>
      <w:marLeft w:val="0"/>
      <w:marRight w:val="0"/>
      <w:marTop w:val="0"/>
      <w:marBottom w:val="0"/>
      <w:divBdr>
        <w:top w:val="none" w:sz="0" w:space="0" w:color="auto"/>
        <w:left w:val="none" w:sz="0" w:space="0" w:color="auto"/>
        <w:bottom w:val="none" w:sz="0" w:space="0" w:color="auto"/>
        <w:right w:val="none" w:sz="0" w:space="0" w:color="auto"/>
      </w:divBdr>
    </w:div>
    <w:div w:id="434982531">
      <w:bodyDiv w:val="1"/>
      <w:marLeft w:val="0"/>
      <w:marRight w:val="0"/>
      <w:marTop w:val="0"/>
      <w:marBottom w:val="0"/>
      <w:divBdr>
        <w:top w:val="none" w:sz="0" w:space="0" w:color="auto"/>
        <w:left w:val="none" w:sz="0" w:space="0" w:color="auto"/>
        <w:bottom w:val="none" w:sz="0" w:space="0" w:color="auto"/>
        <w:right w:val="none" w:sz="0" w:space="0" w:color="auto"/>
      </w:divBdr>
    </w:div>
    <w:div w:id="441651491">
      <w:bodyDiv w:val="1"/>
      <w:marLeft w:val="0"/>
      <w:marRight w:val="0"/>
      <w:marTop w:val="0"/>
      <w:marBottom w:val="0"/>
      <w:divBdr>
        <w:top w:val="none" w:sz="0" w:space="0" w:color="auto"/>
        <w:left w:val="none" w:sz="0" w:space="0" w:color="auto"/>
        <w:bottom w:val="none" w:sz="0" w:space="0" w:color="auto"/>
        <w:right w:val="none" w:sz="0" w:space="0" w:color="auto"/>
      </w:divBdr>
    </w:div>
    <w:div w:id="481315678">
      <w:bodyDiv w:val="1"/>
      <w:marLeft w:val="0"/>
      <w:marRight w:val="0"/>
      <w:marTop w:val="0"/>
      <w:marBottom w:val="0"/>
      <w:divBdr>
        <w:top w:val="none" w:sz="0" w:space="0" w:color="auto"/>
        <w:left w:val="none" w:sz="0" w:space="0" w:color="auto"/>
        <w:bottom w:val="none" w:sz="0" w:space="0" w:color="auto"/>
        <w:right w:val="none" w:sz="0" w:space="0" w:color="auto"/>
      </w:divBdr>
    </w:div>
    <w:div w:id="490482673">
      <w:bodyDiv w:val="1"/>
      <w:marLeft w:val="0"/>
      <w:marRight w:val="0"/>
      <w:marTop w:val="0"/>
      <w:marBottom w:val="0"/>
      <w:divBdr>
        <w:top w:val="none" w:sz="0" w:space="0" w:color="auto"/>
        <w:left w:val="none" w:sz="0" w:space="0" w:color="auto"/>
        <w:bottom w:val="none" w:sz="0" w:space="0" w:color="auto"/>
        <w:right w:val="none" w:sz="0" w:space="0" w:color="auto"/>
      </w:divBdr>
    </w:div>
    <w:div w:id="519785605">
      <w:bodyDiv w:val="1"/>
      <w:marLeft w:val="0"/>
      <w:marRight w:val="0"/>
      <w:marTop w:val="0"/>
      <w:marBottom w:val="0"/>
      <w:divBdr>
        <w:top w:val="none" w:sz="0" w:space="0" w:color="auto"/>
        <w:left w:val="none" w:sz="0" w:space="0" w:color="auto"/>
        <w:bottom w:val="none" w:sz="0" w:space="0" w:color="auto"/>
        <w:right w:val="none" w:sz="0" w:space="0" w:color="auto"/>
      </w:divBdr>
    </w:div>
    <w:div w:id="574901576">
      <w:bodyDiv w:val="1"/>
      <w:marLeft w:val="0"/>
      <w:marRight w:val="0"/>
      <w:marTop w:val="0"/>
      <w:marBottom w:val="0"/>
      <w:divBdr>
        <w:top w:val="none" w:sz="0" w:space="0" w:color="auto"/>
        <w:left w:val="none" w:sz="0" w:space="0" w:color="auto"/>
        <w:bottom w:val="none" w:sz="0" w:space="0" w:color="auto"/>
        <w:right w:val="none" w:sz="0" w:space="0" w:color="auto"/>
      </w:divBdr>
    </w:div>
    <w:div w:id="578252971">
      <w:bodyDiv w:val="1"/>
      <w:marLeft w:val="0"/>
      <w:marRight w:val="0"/>
      <w:marTop w:val="0"/>
      <w:marBottom w:val="0"/>
      <w:divBdr>
        <w:top w:val="none" w:sz="0" w:space="0" w:color="auto"/>
        <w:left w:val="none" w:sz="0" w:space="0" w:color="auto"/>
        <w:bottom w:val="none" w:sz="0" w:space="0" w:color="auto"/>
        <w:right w:val="none" w:sz="0" w:space="0" w:color="auto"/>
      </w:divBdr>
    </w:div>
    <w:div w:id="582371101">
      <w:bodyDiv w:val="1"/>
      <w:marLeft w:val="0"/>
      <w:marRight w:val="0"/>
      <w:marTop w:val="0"/>
      <w:marBottom w:val="0"/>
      <w:divBdr>
        <w:top w:val="none" w:sz="0" w:space="0" w:color="auto"/>
        <w:left w:val="none" w:sz="0" w:space="0" w:color="auto"/>
        <w:bottom w:val="none" w:sz="0" w:space="0" w:color="auto"/>
        <w:right w:val="none" w:sz="0" w:space="0" w:color="auto"/>
      </w:divBdr>
    </w:div>
    <w:div w:id="585455493">
      <w:bodyDiv w:val="1"/>
      <w:marLeft w:val="0"/>
      <w:marRight w:val="0"/>
      <w:marTop w:val="0"/>
      <w:marBottom w:val="0"/>
      <w:divBdr>
        <w:top w:val="none" w:sz="0" w:space="0" w:color="auto"/>
        <w:left w:val="none" w:sz="0" w:space="0" w:color="auto"/>
        <w:bottom w:val="none" w:sz="0" w:space="0" w:color="auto"/>
        <w:right w:val="none" w:sz="0" w:space="0" w:color="auto"/>
      </w:divBdr>
    </w:div>
    <w:div w:id="633828749">
      <w:bodyDiv w:val="1"/>
      <w:marLeft w:val="0"/>
      <w:marRight w:val="0"/>
      <w:marTop w:val="0"/>
      <w:marBottom w:val="0"/>
      <w:divBdr>
        <w:top w:val="none" w:sz="0" w:space="0" w:color="auto"/>
        <w:left w:val="none" w:sz="0" w:space="0" w:color="auto"/>
        <w:bottom w:val="none" w:sz="0" w:space="0" w:color="auto"/>
        <w:right w:val="none" w:sz="0" w:space="0" w:color="auto"/>
      </w:divBdr>
    </w:div>
    <w:div w:id="635991941">
      <w:bodyDiv w:val="1"/>
      <w:marLeft w:val="0"/>
      <w:marRight w:val="0"/>
      <w:marTop w:val="0"/>
      <w:marBottom w:val="0"/>
      <w:divBdr>
        <w:top w:val="none" w:sz="0" w:space="0" w:color="auto"/>
        <w:left w:val="none" w:sz="0" w:space="0" w:color="auto"/>
        <w:bottom w:val="none" w:sz="0" w:space="0" w:color="auto"/>
        <w:right w:val="none" w:sz="0" w:space="0" w:color="auto"/>
      </w:divBdr>
    </w:div>
    <w:div w:id="651561256">
      <w:bodyDiv w:val="1"/>
      <w:marLeft w:val="0"/>
      <w:marRight w:val="0"/>
      <w:marTop w:val="0"/>
      <w:marBottom w:val="0"/>
      <w:divBdr>
        <w:top w:val="none" w:sz="0" w:space="0" w:color="auto"/>
        <w:left w:val="none" w:sz="0" w:space="0" w:color="auto"/>
        <w:bottom w:val="none" w:sz="0" w:space="0" w:color="auto"/>
        <w:right w:val="none" w:sz="0" w:space="0" w:color="auto"/>
      </w:divBdr>
    </w:div>
    <w:div w:id="653144407">
      <w:bodyDiv w:val="1"/>
      <w:marLeft w:val="0"/>
      <w:marRight w:val="0"/>
      <w:marTop w:val="0"/>
      <w:marBottom w:val="0"/>
      <w:divBdr>
        <w:top w:val="none" w:sz="0" w:space="0" w:color="auto"/>
        <w:left w:val="none" w:sz="0" w:space="0" w:color="auto"/>
        <w:bottom w:val="none" w:sz="0" w:space="0" w:color="auto"/>
        <w:right w:val="none" w:sz="0" w:space="0" w:color="auto"/>
      </w:divBdr>
    </w:div>
    <w:div w:id="734353237">
      <w:bodyDiv w:val="1"/>
      <w:marLeft w:val="0"/>
      <w:marRight w:val="0"/>
      <w:marTop w:val="0"/>
      <w:marBottom w:val="0"/>
      <w:divBdr>
        <w:top w:val="none" w:sz="0" w:space="0" w:color="auto"/>
        <w:left w:val="none" w:sz="0" w:space="0" w:color="auto"/>
        <w:bottom w:val="none" w:sz="0" w:space="0" w:color="auto"/>
        <w:right w:val="none" w:sz="0" w:space="0" w:color="auto"/>
      </w:divBdr>
    </w:div>
    <w:div w:id="747536370">
      <w:bodyDiv w:val="1"/>
      <w:marLeft w:val="0"/>
      <w:marRight w:val="0"/>
      <w:marTop w:val="0"/>
      <w:marBottom w:val="0"/>
      <w:divBdr>
        <w:top w:val="none" w:sz="0" w:space="0" w:color="auto"/>
        <w:left w:val="none" w:sz="0" w:space="0" w:color="auto"/>
        <w:bottom w:val="none" w:sz="0" w:space="0" w:color="auto"/>
        <w:right w:val="none" w:sz="0" w:space="0" w:color="auto"/>
      </w:divBdr>
    </w:div>
    <w:div w:id="747847310">
      <w:bodyDiv w:val="1"/>
      <w:marLeft w:val="0"/>
      <w:marRight w:val="0"/>
      <w:marTop w:val="0"/>
      <w:marBottom w:val="0"/>
      <w:divBdr>
        <w:top w:val="none" w:sz="0" w:space="0" w:color="auto"/>
        <w:left w:val="none" w:sz="0" w:space="0" w:color="auto"/>
        <w:bottom w:val="none" w:sz="0" w:space="0" w:color="auto"/>
        <w:right w:val="none" w:sz="0" w:space="0" w:color="auto"/>
      </w:divBdr>
    </w:div>
    <w:div w:id="752819059">
      <w:bodyDiv w:val="1"/>
      <w:marLeft w:val="0"/>
      <w:marRight w:val="0"/>
      <w:marTop w:val="0"/>
      <w:marBottom w:val="0"/>
      <w:divBdr>
        <w:top w:val="none" w:sz="0" w:space="0" w:color="auto"/>
        <w:left w:val="none" w:sz="0" w:space="0" w:color="auto"/>
        <w:bottom w:val="none" w:sz="0" w:space="0" w:color="auto"/>
        <w:right w:val="none" w:sz="0" w:space="0" w:color="auto"/>
      </w:divBdr>
    </w:div>
    <w:div w:id="779224583">
      <w:bodyDiv w:val="1"/>
      <w:marLeft w:val="0"/>
      <w:marRight w:val="0"/>
      <w:marTop w:val="0"/>
      <w:marBottom w:val="0"/>
      <w:divBdr>
        <w:top w:val="none" w:sz="0" w:space="0" w:color="auto"/>
        <w:left w:val="none" w:sz="0" w:space="0" w:color="auto"/>
        <w:bottom w:val="none" w:sz="0" w:space="0" w:color="auto"/>
        <w:right w:val="none" w:sz="0" w:space="0" w:color="auto"/>
      </w:divBdr>
    </w:div>
    <w:div w:id="843204280">
      <w:bodyDiv w:val="1"/>
      <w:marLeft w:val="0"/>
      <w:marRight w:val="0"/>
      <w:marTop w:val="0"/>
      <w:marBottom w:val="0"/>
      <w:divBdr>
        <w:top w:val="none" w:sz="0" w:space="0" w:color="auto"/>
        <w:left w:val="none" w:sz="0" w:space="0" w:color="auto"/>
        <w:bottom w:val="none" w:sz="0" w:space="0" w:color="auto"/>
        <w:right w:val="none" w:sz="0" w:space="0" w:color="auto"/>
      </w:divBdr>
    </w:div>
    <w:div w:id="846409114">
      <w:bodyDiv w:val="1"/>
      <w:marLeft w:val="0"/>
      <w:marRight w:val="0"/>
      <w:marTop w:val="0"/>
      <w:marBottom w:val="0"/>
      <w:divBdr>
        <w:top w:val="none" w:sz="0" w:space="0" w:color="auto"/>
        <w:left w:val="none" w:sz="0" w:space="0" w:color="auto"/>
        <w:bottom w:val="none" w:sz="0" w:space="0" w:color="auto"/>
        <w:right w:val="none" w:sz="0" w:space="0" w:color="auto"/>
      </w:divBdr>
    </w:div>
    <w:div w:id="856694563">
      <w:bodyDiv w:val="1"/>
      <w:marLeft w:val="0"/>
      <w:marRight w:val="0"/>
      <w:marTop w:val="0"/>
      <w:marBottom w:val="0"/>
      <w:divBdr>
        <w:top w:val="none" w:sz="0" w:space="0" w:color="auto"/>
        <w:left w:val="none" w:sz="0" w:space="0" w:color="auto"/>
        <w:bottom w:val="none" w:sz="0" w:space="0" w:color="auto"/>
        <w:right w:val="none" w:sz="0" w:space="0" w:color="auto"/>
      </w:divBdr>
    </w:div>
    <w:div w:id="927543020">
      <w:bodyDiv w:val="1"/>
      <w:marLeft w:val="0"/>
      <w:marRight w:val="0"/>
      <w:marTop w:val="0"/>
      <w:marBottom w:val="0"/>
      <w:divBdr>
        <w:top w:val="none" w:sz="0" w:space="0" w:color="auto"/>
        <w:left w:val="none" w:sz="0" w:space="0" w:color="auto"/>
        <w:bottom w:val="none" w:sz="0" w:space="0" w:color="auto"/>
        <w:right w:val="none" w:sz="0" w:space="0" w:color="auto"/>
      </w:divBdr>
    </w:div>
    <w:div w:id="927924363">
      <w:bodyDiv w:val="1"/>
      <w:marLeft w:val="0"/>
      <w:marRight w:val="0"/>
      <w:marTop w:val="0"/>
      <w:marBottom w:val="0"/>
      <w:divBdr>
        <w:top w:val="none" w:sz="0" w:space="0" w:color="auto"/>
        <w:left w:val="none" w:sz="0" w:space="0" w:color="auto"/>
        <w:bottom w:val="none" w:sz="0" w:space="0" w:color="auto"/>
        <w:right w:val="none" w:sz="0" w:space="0" w:color="auto"/>
      </w:divBdr>
      <w:divsChild>
        <w:div w:id="1149665224">
          <w:marLeft w:val="0"/>
          <w:marRight w:val="0"/>
          <w:marTop w:val="450"/>
          <w:marBottom w:val="450"/>
          <w:divBdr>
            <w:top w:val="none" w:sz="0" w:space="0" w:color="auto"/>
            <w:left w:val="none" w:sz="0" w:space="0" w:color="auto"/>
            <w:bottom w:val="none" w:sz="0" w:space="0" w:color="auto"/>
            <w:right w:val="none" w:sz="0" w:space="0" w:color="auto"/>
          </w:divBdr>
        </w:div>
        <w:div w:id="1229459894">
          <w:marLeft w:val="0"/>
          <w:marRight w:val="0"/>
          <w:marTop w:val="450"/>
          <w:marBottom w:val="450"/>
          <w:divBdr>
            <w:top w:val="none" w:sz="0" w:space="0" w:color="auto"/>
            <w:left w:val="none" w:sz="0" w:space="0" w:color="auto"/>
            <w:bottom w:val="none" w:sz="0" w:space="0" w:color="auto"/>
            <w:right w:val="none" w:sz="0" w:space="0" w:color="auto"/>
          </w:divBdr>
        </w:div>
        <w:div w:id="2049260673">
          <w:marLeft w:val="0"/>
          <w:marRight w:val="0"/>
          <w:marTop w:val="450"/>
          <w:marBottom w:val="450"/>
          <w:divBdr>
            <w:top w:val="none" w:sz="0" w:space="0" w:color="auto"/>
            <w:left w:val="none" w:sz="0" w:space="0" w:color="auto"/>
            <w:bottom w:val="none" w:sz="0" w:space="0" w:color="auto"/>
            <w:right w:val="none" w:sz="0" w:space="0" w:color="auto"/>
          </w:divBdr>
        </w:div>
      </w:divsChild>
    </w:div>
    <w:div w:id="934751518">
      <w:bodyDiv w:val="1"/>
      <w:marLeft w:val="0"/>
      <w:marRight w:val="0"/>
      <w:marTop w:val="0"/>
      <w:marBottom w:val="0"/>
      <w:divBdr>
        <w:top w:val="none" w:sz="0" w:space="0" w:color="auto"/>
        <w:left w:val="none" w:sz="0" w:space="0" w:color="auto"/>
        <w:bottom w:val="none" w:sz="0" w:space="0" w:color="auto"/>
        <w:right w:val="none" w:sz="0" w:space="0" w:color="auto"/>
      </w:divBdr>
    </w:div>
    <w:div w:id="938946550">
      <w:bodyDiv w:val="1"/>
      <w:marLeft w:val="0"/>
      <w:marRight w:val="0"/>
      <w:marTop w:val="0"/>
      <w:marBottom w:val="0"/>
      <w:divBdr>
        <w:top w:val="none" w:sz="0" w:space="0" w:color="auto"/>
        <w:left w:val="none" w:sz="0" w:space="0" w:color="auto"/>
        <w:bottom w:val="none" w:sz="0" w:space="0" w:color="auto"/>
        <w:right w:val="none" w:sz="0" w:space="0" w:color="auto"/>
      </w:divBdr>
    </w:div>
    <w:div w:id="945649327">
      <w:bodyDiv w:val="1"/>
      <w:marLeft w:val="0"/>
      <w:marRight w:val="0"/>
      <w:marTop w:val="0"/>
      <w:marBottom w:val="0"/>
      <w:divBdr>
        <w:top w:val="none" w:sz="0" w:space="0" w:color="auto"/>
        <w:left w:val="none" w:sz="0" w:space="0" w:color="auto"/>
        <w:bottom w:val="none" w:sz="0" w:space="0" w:color="auto"/>
        <w:right w:val="none" w:sz="0" w:space="0" w:color="auto"/>
      </w:divBdr>
    </w:div>
    <w:div w:id="952126429">
      <w:bodyDiv w:val="1"/>
      <w:marLeft w:val="0"/>
      <w:marRight w:val="0"/>
      <w:marTop w:val="0"/>
      <w:marBottom w:val="0"/>
      <w:divBdr>
        <w:top w:val="none" w:sz="0" w:space="0" w:color="auto"/>
        <w:left w:val="none" w:sz="0" w:space="0" w:color="auto"/>
        <w:bottom w:val="none" w:sz="0" w:space="0" w:color="auto"/>
        <w:right w:val="none" w:sz="0" w:space="0" w:color="auto"/>
      </w:divBdr>
    </w:div>
    <w:div w:id="968246880">
      <w:bodyDiv w:val="1"/>
      <w:marLeft w:val="0"/>
      <w:marRight w:val="0"/>
      <w:marTop w:val="0"/>
      <w:marBottom w:val="0"/>
      <w:divBdr>
        <w:top w:val="none" w:sz="0" w:space="0" w:color="auto"/>
        <w:left w:val="none" w:sz="0" w:space="0" w:color="auto"/>
        <w:bottom w:val="none" w:sz="0" w:space="0" w:color="auto"/>
        <w:right w:val="none" w:sz="0" w:space="0" w:color="auto"/>
      </w:divBdr>
    </w:div>
    <w:div w:id="993677201">
      <w:bodyDiv w:val="1"/>
      <w:marLeft w:val="0"/>
      <w:marRight w:val="0"/>
      <w:marTop w:val="0"/>
      <w:marBottom w:val="0"/>
      <w:divBdr>
        <w:top w:val="none" w:sz="0" w:space="0" w:color="auto"/>
        <w:left w:val="none" w:sz="0" w:space="0" w:color="auto"/>
        <w:bottom w:val="none" w:sz="0" w:space="0" w:color="auto"/>
        <w:right w:val="none" w:sz="0" w:space="0" w:color="auto"/>
      </w:divBdr>
    </w:div>
    <w:div w:id="1027098759">
      <w:bodyDiv w:val="1"/>
      <w:marLeft w:val="0"/>
      <w:marRight w:val="0"/>
      <w:marTop w:val="0"/>
      <w:marBottom w:val="0"/>
      <w:divBdr>
        <w:top w:val="none" w:sz="0" w:space="0" w:color="auto"/>
        <w:left w:val="none" w:sz="0" w:space="0" w:color="auto"/>
        <w:bottom w:val="none" w:sz="0" w:space="0" w:color="auto"/>
        <w:right w:val="none" w:sz="0" w:space="0" w:color="auto"/>
      </w:divBdr>
    </w:div>
    <w:div w:id="1067458436">
      <w:bodyDiv w:val="1"/>
      <w:marLeft w:val="0"/>
      <w:marRight w:val="0"/>
      <w:marTop w:val="0"/>
      <w:marBottom w:val="0"/>
      <w:divBdr>
        <w:top w:val="none" w:sz="0" w:space="0" w:color="auto"/>
        <w:left w:val="none" w:sz="0" w:space="0" w:color="auto"/>
        <w:bottom w:val="none" w:sz="0" w:space="0" w:color="auto"/>
        <w:right w:val="none" w:sz="0" w:space="0" w:color="auto"/>
      </w:divBdr>
    </w:div>
    <w:div w:id="1083063919">
      <w:bodyDiv w:val="1"/>
      <w:marLeft w:val="0"/>
      <w:marRight w:val="0"/>
      <w:marTop w:val="0"/>
      <w:marBottom w:val="0"/>
      <w:divBdr>
        <w:top w:val="none" w:sz="0" w:space="0" w:color="auto"/>
        <w:left w:val="none" w:sz="0" w:space="0" w:color="auto"/>
        <w:bottom w:val="none" w:sz="0" w:space="0" w:color="auto"/>
        <w:right w:val="none" w:sz="0" w:space="0" w:color="auto"/>
      </w:divBdr>
    </w:div>
    <w:div w:id="1089277642">
      <w:bodyDiv w:val="1"/>
      <w:marLeft w:val="0"/>
      <w:marRight w:val="0"/>
      <w:marTop w:val="0"/>
      <w:marBottom w:val="0"/>
      <w:divBdr>
        <w:top w:val="none" w:sz="0" w:space="0" w:color="auto"/>
        <w:left w:val="none" w:sz="0" w:space="0" w:color="auto"/>
        <w:bottom w:val="none" w:sz="0" w:space="0" w:color="auto"/>
        <w:right w:val="none" w:sz="0" w:space="0" w:color="auto"/>
      </w:divBdr>
    </w:div>
    <w:div w:id="1089497465">
      <w:bodyDiv w:val="1"/>
      <w:marLeft w:val="0"/>
      <w:marRight w:val="0"/>
      <w:marTop w:val="0"/>
      <w:marBottom w:val="0"/>
      <w:divBdr>
        <w:top w:val="none" w:sz="0" w:space="0" w:color="auto"/>
        <w:left w:val="none" w:sz="0" w:space="0" w:color="auto"/>
        <w:bottom w:val="none" w:sz="0" w:space="0" w:color="auto"/>
        <w:right w:val="none" w:sz="0" w:space="0" w:color="auto"/>
      </w:divBdr>
    </w:div>
    <w:div w:id="1092968707">
      <w:bodyDiv w:val="1"/>
      <w:marLeft w:val="0"/>
      <w:marRight w:val="0"/>
      <w:marTop w:val="0"/>
      <w:marBottom w:val="0"/>
      <w:divBdr>
        <w:top w:val="none" w:sz="0" w:space="0" w:color="auto"/>
        <w:left w:val="none" w:sz="0" w:space="0" w:color="auto"/>
        <w:bottom w:val="none" w:sz="0" w:space="0" w:color="auto"/>
        <w:right w:val="none" w:sz="0" w:space="0" w:color="auto"/>
      </w:divBdr>
    </w:div>
    <w:div w:id="1094470730">
      <w:bodyDiv w:val="1"/>
      <w:marLeft w:val="0"/>
      <w:marRight w:val="0"/>
      <w:marTop w:val="0"/>
      <w:marBottom w:val="0"/>
      <w:divBdr>
        <w:top w:val="none" w:sz="0" w:space="0" w:color="auto"/>
        <w:left w:val="none" w:sz="0" w:space="0" w:color="auto"/>
        <w:bottom w:val="none" w:sz="0" w:space="0" w:color="auto"/>
        <w:right w:val="none" w:sz="0" w:space="0" w:color="auto"/>
      </w:divBdr>
    </w:div>
    <w:div w:id="1102337480">
      <w:bodyDiv w:val="1"/>
      <w:marLeft w:val="0"/>
      <w:marRight w:val="0"/>
      <w:marTop w:val="0"/>
      <w:marBottom w:val="0"/>
      <w:divBdr>
        <w:top w:val="none" w:sz="0" w:space="0" w:color="auto"/>
        <w:left w:val="none" w:sz="0" w:space="0" w:color="auto"/>
        <w:bottom w:val="none" w:sz="0" w:space="0" w:color="auto"/>
        <w:right w:val="none" w:sz="0" w:space="0" w:color="auto"/>
      </w:divBdr>
    </w:div>
    <w:div w:id="1105074089">
      <w:bodyDiv w:val="1"/>
      <w:marLeft w:val="0"/>
      <w:marRight w:val="0"/>
      <w:marTop w:val="0"/>
      <w:marBottom w:val="0"/>
      <w:divBdr>
        <w:top w:val="none" w:sz="0" w:space="0" w:color="auto"/>
        <w:left w:val="none" w:sz="0" w:space="0" w:color="auto"/>
        <w:bottom w:val="none" w:sz="0" w:space="0" w:color="auto"/>
        <w:right w:val="none" w:sz="0" w:space="0" w:color="auto"/>
      </w:divBdr>
    </w:div>
    <w:div w:id="1114052915">
      <w:bodyDiv w:val="1"/>
      <w:marLeft w:val="0"/>
      <w:marRight w:val="0"/>
      <w:marTop w:val="0"/>
      <w:marBottom w:val="0"/>
      <w:divBdr>
        <w:top w:val="none" w:sz="0" w:space="0" w:color="auto"/>
        <w:left w:val="none" w:sz="0" w:space="0" w:color="auto"/>
        <w:bottom w:val="none" w:sz="0" w:space="0" w:color="auto"/>
        <w:right w:val="none" w:sz="0" w:space="0" w:color="auto"/>
      </w:divBdr>
    </w:div>
    <w:div w:id="1132141010">
      <w:bodyDiv w:val="1"/>
      <w:marLeft w:val="0"/>
      <w:marRight w:val="0"/>
      <w:marTop w:val="0"/>
      <w:marBottom w:val="0"/>
      <w:divBdr>
        <w:top w:val="none" w:sz="0" w:space="0" w:color="auto"/>
        <w:left w:val="none" w:sz="0" w:space="0" w:color="auto"/>
        <w:bottom w:val="none" w:sz="0" w:space="0" w:color="auto"/>
        <w:right w:val="none" w:sz="0" w:space="0" w:color="auto"/>
      </w:divBdr>
    </w:div>
    <w:div w:id="1134983287">
      <w:bodyDiv w:val="1"/>
      <w:marLeft w:val="0"/>
      <w:marRight w:val="0"/>
      <w:marTop w:val="0"/>
      <w:marBottom w:val="0"/>
      <w:divBdr>
        <w:top w:val="none" w:sz="0" w:space="0" w:color="auto"/>
        <w:left w:val="none" w:sz="0" w:space="0" w:color="auto"/>
        <w:bottom w:val="none" w:sz="0" w:space="0" w:color="auto"/>
        <w:right w:val="none" w:sz="0" w:space="0" w:color="auto"/>
      </w:divBdr>
    </w:div>
    <w:div w:id="1136068732">
      <w:bodyDiv w:val="1"/>
      <w:marLeft w:val="0"/>
      <w:marRight w:val="0"/>
      <w:marTop w:val="0"/>
      <w:marBottom w:val="0"/>
      <w:divBdr>
        <w:top w:val="none" w:sz="0" w:space="0" w:color="auto"/>
        <w:left w:val="none" w:sz="0" w:space="0" w:color="auto"/>
        <w:bottom w:val="none" w:sz="0" w:space="0" w:color="auto"/>
        <w:right w:val="none" w:sz="0" w:space="0" w:color="auto"/>
      </w:divBdr>
    </w:div>
    <w:div w:id="1137184070">
      <w:bodyDiv w:val="1"/>
      <w:marLeft w:val="0"/>
      <w:marRight w:val="0"/>
      <w:marTop w:val="0"/>
      <w:marBottom w:val="0"/>
      <w:divBdr>
        <w:top w:val="none" w:sz="0" w:space="0" w:color="auto"/>
        <w:left w:val="none" w:sz="0" w:space="0" w:color="auto"/>
        <w:bottom w:val="none" w:sz="0" w:space="0" w:color="auto"/>
        <w:right w:val="none" w:sz="0" w:space="0" w:color="auto"/>
      </w:divBdr>
    </w:div>
    <w:div w:id="1167011834">
      <w:bodyDiv w:val="1"/>
      <w:marLeft w:val="0"/>
      <w:marRight w:val="0"/>
      <w:marTop w:val="0"/>
      <w:marBottom w:val="0"/>
      <w:divBdr>
        <w:top w:val="none" w:sz="0" w:space="0" w:color="auto"/>
        <w:left w:val="none" w:sz="0" w:space="0" w:color="auto"/>
        <w:bottom w:val="none" w:sz="0" w:space="0" w:color="auto"/>
        <w:right w:val="none" w:sz="0" w:space="0" w:color="auto"/>
      </w:divBdr>
    </w:div>
    <w:div w:id="1188253630">
      <w:bodyDiv w:val="1"/>
      <w:marLeft w:val="0"/>
      <w:marRight w:val="0"/>
      <w:marTop w:val="0"/>
      <w:marBottom w:val="0"/>
      <w:divBdr>
        <w:top w:val="none" w:sz="0" w:space="0" w:color="auto"/>
        <w:left w:val="none" w:sz="0" w:space="0" w:color="auto"/>
        <w:bottom w:val="none" w:sz="0" w:space="0" w:color="auto"/>
        <w:right w:val="none" w:sz="0" w:space="0" w:color="auto"/>
      </w:divBdr>
    </w:div>
    <w:div w:id="1252273899">
      <w:bodyDiv w:val="1"/>
      <w:marLeft w:val="0"/>
      <w:marRight w:val="0"/>
      <w:marTop w:val="0"/>
      <w:marBottom w:val="0"/>
      <w:divBdr>
        <w:top w:val="none" w:sz="0" w:space="0" w:color="auto"/>
        <w:left w:val="none" w:sz="0" w:space="0" w:color="auto"/>
        <w:bottom w:val="none" w:sz="0" w:space="0" w:color="auto"/>
        <w:right w:val="none" w:sz="0" w:space="0" w:color="auto"/>
      </w:divBdr>
    </w:div>
    <w:div w:id="1271818628">
      <w:bodyDiv w:val="1"/>
      <w:marLeft w:val="0"/>
      <w:marRight w:val="0"/>
      <w:marTop w:val="0"/>
      <w:marBottom w:val="0"/>
      <w:divBdr>
        <w:top w:val="none" w:sz="0" w:space="0" w:color="auto"/>
        <w:left w:val="none" w:sz="0" w:space="0" w:color="auto"/>
        <w:bottom w:val="none" w:sz="0" w:space="0" w:color="auto"/>
        <w:right w:val="none" w:sz="0" w:space="0" w:color="auto"/>
      </w:divBdr>
    </w:div>
    <w:div w:id="1277450281">
      <w:bodyDiv w:val="1"/>
      <w:marLeft w:val="0"/>
      <w:marRight w:val="0"/>
      <w:marTop w:val="0"/>
      <w:marBottom w:val="0"/>
      <w:divBdr>
        <w:top w:val="none" w:sz="0" w:space="0" w:color="auto"/>
        <w:left w:val="none" w:sz="0" w:space="0" w:color="auto"/>
        <w:bottom w:val="none" w:sz="0" w:space="0" w:color="auto"/>
        <w:right w:val="none" w:sz="0" w:space="0" w:color="auto"/>
      </w:divBdr>
    </w:div>
    <w:div w:id="1336033076">
      <w:bodyDiv w:val="1"/>
      <w:marLeft w:val="0"/>
      <w:marRight w:val="0"/>
      <w:marTop w:val="0"/>
      <w:marBottom w:val="0"/>
      <w:divBdr>
        <w:top w:val="none" w:sz="0" w:space="0" w:color="auto"/>
        <w:left w:val="none" w:sz="0" w:space="0" w:color="auto"/>
        <w:bottom w:val="none" w:sz="0" w:space="0" w:color="auto"/>
        <w:right w:val="none" w:sz="0" w:space="0" w:color="auto"/>
      </w:divBdr>
    </w:div>
    <w:div w:id="1336104256">
      <w:bodyDiv w:val="1"/>
      <w:marLeft w:val="0"/>
      <w:marRight w:val="0"/>
      <w:marTop w:val="0"/>
      <w:marBottom w:val="0"/>
      <w:divBdr>
        <w:top w:val="none" w:sz="0" w:space="0" w:color="auto"/>
        <w:left w:val="none" w:sz="0" w:space="0" w:color="auto"/>
        <w:bottom w:val="none" w:sz="0" w:space="0" w:color="auto"/>
        <w:right w:val="none" w:sz="0" w:space="0" w:color="auto"/>
      </w:divBdr>
    </w:div>
    <w:div w:id="1356927182">
      <w:bodyDiv w:val="1"/>
      <w:marLeft w:val="0"/>
      <w:marRight w:val="0"/>
      <w:marTop w:val="0"/>
      <w:marBottom w:val="0"/>
      <w:divBdr>
        <w:top w:val="none" w:sz="0" w:space="0" w:color="auto"/>
        <w:left w:val="none" w:sz="0" w:space="0" w:color="auto"/>
        <w:bottom w:val="none" w:sz="0" w:space="0" w:color="auto"/>
        <w:right w:val="none" w:sz="0" w:space="0" w:color="auto"/>
      </w:divBdr>
    </w:div>
    <w:div w:id="1366442761">
      <w:bodyDiv w:val="1"/>
      <w:marLeft w:val="0"/>
      <w:marRight w:val="0"/>
      <w:marTop w:val="0"/>
      <w:marBottom w:val="0"/>
      <w:divBdr>
        <w:top w:val="none" w:sz="0" w:space="0" w:color="auto"/>
        <w:left w:val="none" w:sz="0" w:space="0" w:color="auto"/>
        <w:bottom w:val="none" w:sz="0" w:space="0" w:color="auto"/>
        <w:right w:val="none" w:sz="0" w:space="0" w:color="auto"/>
      </w:divBdr>
    </w:div>
    <w:div w:id="1424298209">
      <w:bodyDiv w:val="1"/>
      <w:marLeft w:val="0"/>
      <w:marRight w:val="0"/>
      <w:marTop w:val="0"/>
      <w:marBottom w:val="0"/>
      <w:divBdr>
        <w:top w:val="none" w:sz="0" w:space="0" w:color="auto"/>
        <w:left w:val="none" w:sz="0" w:space="0" w:color="auto"/>
        <w:bottom w:val="none" w:sz="0" w:space="0" w:color="auto"/>
        <w:right w:val="none" w:sz="0" w:space="0" w:color="auto"/>
      </w:divBdr>
    </w:div>
    <w:div w:id="1432622636">
      <w:bodyDiv w:val="1"/>
      <w:marLeft w:val="0"/>
      <w:marRight w:val="0"/>
      <w:marTop w:val="0"/>
      <w:marBottom w:val="0"/>
      <w:divBdr>
        <w:top w:val="none" w:sz="0" w:space="0" w:color="auto"/>
        <w:left w:val="none" w:sz="0" w:space="0" w:color="auto"/>
        <w:bottom w:val="none" w:sz="0" w:space="0" w:color="auto"/>
        <w:right w:val="none" w:sz="0" w:space="0" w:color="auto"/>
      </w:divBdr>
    </w:div>
    <w:div w:id="1441726646">
      <w:bodyDiv w:val="1"/>
      <w:marLeft w:val="0"/>
      <w:marRight w:val="0"/>
      <w:marTop w:val="0"/>
      <w:marBottom w:val="0"/>
      <w:divBdr>
        <w:top w:val="none" w:sz="0" w:space="0" w:color="auto"/>
        <w:left w:val="none" w:sz="0" w:space="0" w:color="auto"/>
        <w:bottom w:val="none" w:sz="0" w:space="0" w:color="auto"/>
        <w:right w:val="none" w:sz="0" w:space="0" w:color="auto"/>
      </w:divBdr>
    </w:div>
    <w:div w:id="1465848932">
      <w:bodyDiv w:val="1"/>
      <w:marLeft w:val="0"/>
      <w:marRight w:val="0"/>
      <w:marTop w:val="0"/>
      <w:marBottom w:val="0"/>
      <w:divBdr>
        <w:top w:val="none" w:sz="0" w:space="0" w:color="auto"/>
        <w:left w:val="none" w:sz="0" w:space="0" w:color="auto"/>
        <w:bottom w:val="none" w:sz="0" w:space="0" w:color="auto"/>
        <w:right w:val="none" w:sz="0" w:space="0" w:color="auto"/>
      </w:divBdr>
    </w:div>
    <w:div w:id="1471704323">
      <w:bodyDiv w:val="1"/>
      <w:marLeft w:val="0"/>
      <w:marRight w:val="0"/>
      <w:marTop w:val="0"/>
      <w:marBottom w:val="0"/>
      <w:divBdr>
        <w:top w:val="none" w:sz="0" w:space="0" w:color="auto"/>
        <w:left w:val="none" w:sz="0" w:space="0" w:color="auto"/>
        <w:bottom w:val="none" w:sz="0" w:space="0" w:color="auto"/>
        <w:right w:val="none" w:sz="0" w:space="0" w:color="auto"/>
      </w:divBdr>
    </w:div>
    <w:div w:id="1516068922">
      <w:bodyDiv w:val="1"/>
      <w:marLeft w:val="0"/>
      <w:marRight w:val="0"/>
      <w:marTop w:val="0"/>
      <w:marBottom w:val="0"/>
      <w:divBdr>
        <w:top w:val="none" w:sz="0" w:space="0" w:color="auto"/>
        <w:left w:val="none" w:sz="0" w:space="0" w:color="auto"/>
        <w:bottom w:val="none" w:sz="0" w:space="0" w:color="auto"/>
        <w:right w:val="none" w:sz="0" w:space="0" w:color="auto"/>
      </w:divBdr>
    </w:div>
    <w:div w:id="1545943281">
      <w:bodyDiv w:val="1"/>
      <w:marLeft w:val="0"/>
      <w:marRight w:val="0"/>
      <w:marTop w:val="0"/>
      <w:marBottom w:val="0"/>
      <w:divBdr>
        <w:top w:val="none" w:sz="0" w:space="0" w:color="auto"/>
        <w:left w:val="none" w:sz="0" w:space="0" w:color="auto"/>
        <w:bottom w:val="none" w:sz="0" w:space="0" w:color="auto"/>
        <w:right w:val="none" w:sz="0" w:space="0" w:color="auto"/>
      </w:divBdr>
    </w:div>
    <w:div w:id="1576089657">
      <w:bodyDiv w:val="1"/>
      <w:marLeft w:val="0"/>
      <w:marRight w:val="0"/>
      <w:marTop w:val="0"/>
      <w:marBottom w:val="0"/>
      <w:divBdr>
        <w:top w:val="none" w:sz="0" w:space="0" w:color="auto"/>
        <w:left w:val="none" w:sz="0" w:space="0" w:color="auto"/>
        <w:bottom w:val="none" w:sz="0" w:space="0" w:color="auto"/>
        <w:right w:val="none" w:sz="0" w:space="0" w:color="auto"/>
      </w:divBdr>
    </w:div>
    <w:div w:id="1588883023">
      <w:bodyDiv w:val="1"/>
      <w:marLeft w:val="0"/>
      <w:marRight w:val="0"/>
      <w:marTop w:val="0"/>
      <w:marBottom w:val="0"/>
      <w:divBdr>
        <w:top w:val="none" w:sz="0" w:space="0" w:color="auto"/>
        <w:left w:val="none" w:sz="0" w:space="0" w:color="auto"/>
        <w:bottom w:val="none" w:sz="0" w:space="0" w:color="auto"/>
        <w:right w:val="none" w:sz="0" w:space="0" w:color="auto"/>
      </w:divBdr>
    </w:div>
    <w:div w:id="1589607709">
      <w:bodyDiv w:val="1"/>
      <w:marLeft w:val="0"/>
      <w:marRight w:val="0"/>
      <w:marTop w:val="0"/>
      <w:marBottom w:val="0"/>
      <w:divBdr>
        <w:top w:val="none" w:sz="0" w:space="0" w:color="auto"/>
        <w:left w:val="none" w:sz="0" w:space="0" w:color="auto"/>
        <w:bottom w:val="none" w:sz="0" w:space="0" w:color="auto"/>
        <w:right w:val="none" w:sz="0" w:space="0" w:color="auto"/>
      </w:divBdr>
      <w:divsChild>
        <w:div w:id="1963223557">
          <w:marLeft w:val="0"/>
          <w:marRight w:val="0"/>
          <w:marTop w:val="0"/>
          <w:marBottom w:val="0"/>
          <w:divBdr>
            <w:top w:val="none" w:sz="0" w:space="0" w:color="auto"/>
            <w:left w:val="none" w:sz="0" w:space="0" w:color="auto"/>
            <w:bottom w:val="none" w:sz="0" w:space="0" w:color="auto"/>
            <w:right w:val="none" w:sz="0" w:space="0" w:color="auto"/>
          </w:divBdr>
          <w:divsChild>
            <w:div w:id="1027832934">
              <w:marLeft w:val="0"/>
              <w:marRight w:val="0"/>
              <w:marTop w:val="0"/>
              <w:marBottom w:val="0"/>
              <w:divBdr>
                <w:top w:val="none" w:sz="0" w:space="0" w:color="auto"/>
                <w:left w:val="none" w:sz="0" w:space="0" w:color="auto"/>
                <w:bottom w:val="none" w:sz="0" w:space="0" w:color="auto"/>
                <w:right w:val="none" w:sz="0" w:space="0" w:color="auto"/>
              </w:divBdr>
              <w:divsChild>
                <w:div w:id="13481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6380">
      <w:bodyDiv w:val="1"/>
      <w:marLeft w:val="0"/>
      <w:marRight w:val="0"/>
      <w:marTop w:val="0"/>
      <w:marBottom w:val="0"/>
      <w:divBdr>
        <w:top w:val="none" w:sz="0" w:space="0" w:color="auto"/>
        <w:left w:val="none" w:sz="0" w:space="0" w:color="auto"/>
        <w:bottom w:val="none" w:sz="0" w:space="0" w:color="auto"/>
        <w:right w:val="none" w:sz="0" w:space="0" w:color="auto"/>
      </w:divBdr>
    </w:div>
    <w:div w:id="1616209805">
      <w:bodyDiv w:val="1"/>
      <w:marLeft w:val="0"/>
      <w:marRight w:val="0"/>
      <w:marTop w:val="0"/>
      <w:marBottom w:val="0"/>
      <w:divBdr>
        <w:top w:val="none" w:sz="0" w:space="0" w:color="auto"/>
        <w:left w:val="none" w:sz="0" w:space="0" w:color="auto"/>
        <w:bottom w:val="none" w:sz="0" w:space="0" w:color="auto"/>
        <w:right w:val="none" w:sz="0" w:space="0" w:color="auto"/>
      </w:divBdr>
      <w:divsChild>
        <w:div w:id="1872302377">
          <w:marLeft w:val="0"/>
          <w:marRight w:val="0"/>
          <w:marTop w:val="0"/>
          <w:marBottom w:val="0"/>
          <w:divBdr>
            <w:top w:val="single" w:sz="2" w:space="0" w:color="E7E7E7"/>
            <w:left w:val="single" w:sz="2" w:space="0" w:color="E7E7E7"/>
            <w:bottom w:val="single" w:sz="2" w:space="0" w:color="E7E7E7"/>
            <w:right w:val="single" w:sz="2" w:space="0" w:color="E7E7E7"/>
          </w:divBdr>
          <w:divsChild>
            <w:div w:id="2113819894">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 w:id="1653563338">
      <w:bodyDiv w:val="1"/>
      <w:marLeft w:val="0"/>
      <w:marRight w:val="0"/>
      <w:marTop w:val="0"/>
      <w:marBottom w:val="0"/>
      <w:divBdr>
        <w:top w:val="none" w:sz="0" w:space="0" w:color="auto"/>
        <w:left w:val="none" w:sz="0" w:space="0" w:color="auto"/>
        <w:bottom w:val="none" w:sz="0" w:space="0" w:color="auto"/>
        <w:right w:val="none" w:sz="0" w:space="0" w:color="auto"/>
      </w:divBdr>
    </w:div>
    <w:div w:id="1680307388">
      <w:bodyDiv w:val="1"/>
      <w:marLeft w:val="0"/>
      <w:marRight w:val="0"/>
      <w:marTop w:val="0"/>
      <w:marBottom w:val="0"/>
      <w:divBdr>
        <w:top w:val="none" w:sz="0" w:space="0" w:color="auto"/>
        <w:left w:val="none" w:sz="0" w:space="0" w:color="auto"/>
        <w:bottom w:val="none" w:sz="0" w:space="0" w:color="auto"/>
        <w:right w:val="none" w:sz="0" w:space="0" w:color="auto"/>
      </w:divBdr>
    </w:div>
    <w:div w:id="1681397249">
      <w:bodyDiv w:val="1"/>
      <w:marLeft w:val="0"/>
      <w:marRight w:val="0"/>
      <w:marTop w:val="0"/>
      <w:marBottom w:val="0"/>
      <w:divBdr>
        <w:top w:val="none" w:sz="0" w:space="0" w:color="auto"/>
        <w:left w:val="none" w:sz="0" w:space="0" w:color="auto"/>
        <w:bottom w:val="none" w:sz="0" w:space="0" w:color="auto"/>
        <w:right w:val="none" w:sz="0" w:space="0" w:color="auto"/>
      </w:divBdr>
    </w:div>
    <w:div w:id="1727072542">
      <w:bodyDiv w:val="1"/>
      <w:marLeft w:val="0"/>
      <w:marRight w:val="0"/>
      <w:marTop w:val="0"/>
      <w:marBottom w:val="0"/>
      <w:divBdr>
        <w:top w:val="none" w:sz="0" w:space="0" w:color="auto"/>
        <w:left w:val="none" w:sz="0" w:space="0" w:color="auto"/>
        <w:bottom w:val="none" w:sz="0" w:space="0" w:color="auto"/>
        <w:right w:val="none" w:sz="0" w:space="0" w:color="auto"/>
      </w:divBdr>
    </w:div>
    <w:div w:id="1740056187">
      <w:bodyDiv w:val="1"/>
      <w:marLeft w:val="0"/>
      <w:marRight w:val="0"/>
      <w:marTop w:val="0"/>
      <w:marBottom w:val="0"/>
      <w:divBdr>
        <w:top w:val="none" w:sz="0" w:space="0" w:color="auto"/>
        <w:left w:val="none" w:sz="0" w:space="0" w:color="auto"/>
        <w:bottom w:val="none" w:sz="0" w:space="0" w:color="auto"/>
        <w:right w:val="none" w:sz="0" w:space="0" w:color="auto"/>
      </w:divBdr>
    </w:div>
    <w:div w:id="1745838015">
      <w:bodyDiv w:val="1"/>
      <w:marLeft w:val="0"/>
      <w:marRight w:val="0"/>
      <w:marTop w:val="0"/>
      <w:marBottom w:val="0"/>
      <w:divBdr>
        <w:top w:val="none" w:sz="0" w:space="0" w:color="auto"/>
        <w:left w:val="none" w:sz="0" w:space="0" w:color="auto"/>
        <w:bottom w:val="none" w:sz="0" w:space="0" w:color="auto"/>
        <w:right w:val="none" w:sz="0" w:space="0" w:color="auto"/>
      </w:divBdr>
    </w:div>
    <w:div w:id="1747143576">
      <w:bodyDiv w:val="1"/>
      <w:marLeft w:val="0"/>
      <w:marRight w:val="0"/>
      <w:marTop w:val="0"/>
      <w:marBottom w:val="0"/>
      <w:divBdr>
        <w:top w:val="none" w:sz="0" w:space="0" w:color="auto"/>
        <w:left w:val="none" w:sz="0" w:space="0" w:color="auto"/>
        <w:bottom w:val="none" w:sz="0" w:space="0" w:color="auto"/>
        <w:right w:val="none" w:sz="0" w:space="0" w:color="auto"/>
      </w:divBdr>
    </w:div>
    <w:div w:id="1757945202">
      <w:bodyDiv w:val="1"/>
      <w:marLeft w:val="0"/>
      <w:marRight w:val="0"/>
      <w:marTop w:val="0"/>
      <w:marBottom w:val="0"/>
      <w:divBdr>
        <w:top w:val="none" w:sz="0" w:space="0" w:color="auto"/>
        <w:left w:val="none" w:sz="0" w:space="0" w:color="auto"/>
        <w:bottom w:val="none" w:sz="0" w:space="0" w:color="auto"/>
        <w:right w:val="none" w:sz="0" w:space="0" w:color="auto"/>
      </w:divBdr>
    </w:div>
    <w:div w:id="1791165695">
      <w:bodyDiv w:val="1"/>
      <w:marLeft w:val="0"/>
      <w:marRight w:val="0"/>
      <w:marTop w:val="0"/>
      <w:marBottom w:val="0"/>
      <w:divBdr>
        <w:top w:val="none" w:sz="0" w:space="0" w:color="auto"/>
        <w:left w:val="none" w:sz="0" w:space="0" w:color="auto"/>
        <w:bottom w:val="none" w:sz="0" w:space="0" w:color="auto"/>
        <w:right w:val="none" w:sz="0" w:space="0" w:color="auto"/>
      </w:divBdr>
    </w:div>
    <w:div w:id="1808208631">
      <w:bodyDiv w:val="1"/>
      <w:marLeft w:val="0"/>
      <w:marRight w:val="0"/>
      <w:marTop w:val="0"/>
      <w:marBottom w:val="0"/>
      <w:divBdr>
        <w:top w:val="none" w:sz="0" w:space="0" w:color="auto"/>
        <w:left w:val="none" w:sz="0" w:space="0" w:color="auto"/>
        <w:bottom w:val="none" w:sz="0" w:space="0" w:color="auto"/>
        <w:right w:val="none" w:sz="0" w:space="0" w:color="auto"/>
      </w:divBdr>
    </w:div>
    <w:div w:id="1815102515">
      <w:bodyDiv w:val="1"/>
      <w:marLeft w:val="0"/>
      <w:marRight w:val="0"/>
      <w:marTop w:val="0"/>
      <w:marBottom w:val="0"/>
      <w:divBdr>
        <w:top w:val="none" w:sz="0" w:space="0" w:color="auto"/>
        <w:left w:val="none" w:sz="0" w:space="0" w:color="auto"/>
        <w:bottom w:val="none" w:sz="0" w:space="0" w:color="auto"/>
        <w:right w:val="none" w:sz="0" w:space="0" w:color="auto"/>
      </w:divBdr>
    </w:div>
    <w:div w:id="1841964354">
      <w:bodyDiv w:val="1"/>
      <w:marLeft w:val="0"/>
      <w:marRight w:val="0"/>
      <w:marTop w:val="0"/>
      <w:marBottom w:val="0"/>
      <w:divBdr>
        <w:top w:val="none" w:sz="0" w:space="0" w:color="auto"/>
        <w:left w:val="none" w:sz="0" w:space="0" w:color="auto"/>
        <w:bottom w:val="none" w:sz="0" w:space="0" w:color="auto"/>
        <w:right w:val="none" w:sz="0" w:space="0" w:color="auto"/>
      </w:divBdr>
    </w:div>
    <w:div w:id="1845395388">
      <w:bodyDiv w:val="1"/>
      <w:marLeft w:val="0"/>
      <w:marRight w:val="0"/>
      <w:marTop w:val="0"/>
      <w:marBottom w:val="0"/>
      <w:divBdr>
        <w:top w:val="none" w:sz="0" w:space="0" w:color="auto"/>
        <w:left w:val="none" w:sz="0" w:space="0" w:color="auto"/>
        <w:bottom w:val="none" w:sz="0" w:space="0" w:color="auto"/>
        <w:right w:val="none" w:sz="0" w:space="0" w:color="auto"/>
      </w:divBdr>
    </w:div>
    <w:div w:id="1853914107">
      <w:bodyDiv w:val="1"/>
      <w:marLeft w:val="0"/>
      <w:marRight w:val="0"/>
      <w:marTop w:val="0"/>
      <w:marBottom w:val="0"/>
      <w:divBdr>
        <w:top w:val="none" w:sz="0" w:space="0" w:color="auto"/>
        <w:left w:val="none" w:sz="0" w:space="0" w:color="auto"/>
        <w:bottom w:val="none" w:sz="0" w:space="0" w:color="auto"/>
        <w:right w:val="none" w:sz="0" w:space="0" w:color="auto"/>
      </w:divBdr>
    </w:div>
    <w:div w:id="1903514806">
      <w:bodyDiv w:val="1"/>
      <w:marLeft w:val="0"/>
      <w:marRight w:val="0"/>
      <w:marTop w:val="0"/>
      <w:marBottom w:val="0"/>
      <w:divBdr>
        <w:top w:val="none" w:sz="0" w:space="0" w:color="auto"/>
        <w:left w:val="none" w:sz="0" w:space="0" w:color="auto"/>
        <w:bottom w:val="none" w:sz="0" w:space="0" w:color="auto"/>
        <w:right w:val="none" w:sz="0" w:space="0" w:color="auto"/>
      </w:divBdr>
    </w:div>
    <w:div w:id="1905750754">
      <w:bodyDiv w:val="1"/>
      <w:marLeft w:val="0"/>
      <w:marRight w:val="0"/>
      <w:marTop w:val="0"/>
      <w:marBottom w:val="0"/>
      <w:divBdr>
        <w:top w:val="none" w:sz="0" w:space="0" w:color="auto"/>
        <w:left w:val="none" w:sz="0" w:space="0" w:color="auto"/>
        <w:bottom w:val="none" w:sz="0" w:space="0" w:color="auto"/>
        <w:right w:val="none" w:sz="0" w:space="0" w:color="auto"/>
      </w:divBdr>
    </w:div>
    <w:div w:id="1912960599">
      <w:bodyDiv w:val="1"/>
      <w:marLeft w:val="0"/>
      <w:marRight w:val="0"/>
      <w:marTop w:val="0"/>
      <w:marBottom w:val="0"/>
      <w:divBdr>
        <w:top w:val="none" w:sz="0" w:space="0" w:color="auto"/>
        <w:left w:val="none" w:sz="0" w:space="0" w:color="auto"/>
        <w:bottom w:val="none" w:sz="0" w:space="0" w:color="auto"/>
        <w:right w:val="none" w:sz="0" w:space="0" w:color="auto"/>
      </w:divBdr>
    </w:div>
    <w:div w:id="1985811479">
      <w:bodyDiv w:val="1"/>
      <w:marLeft w:val="0"/>
      <w:marRight w:val="0"/>
      <w:marTop w:val="0"/>
      <w:marBottom w:val="0"/>
      <w:divBdr>
        <w:top w:val="none" w:sz="0" w:space="0" w:color="auto"/>
        <w:left w:val="none" w:sz="0" w:space="0" w:color="auto"/>
        <w:bottom w:val="none" w:sz="0" w:space="0" w:color="auto"/>
        <w:right w:val="none" w:sz="0" w:space="0" w:color="auto"/>
      </w:divBdr>
    </w:div>
    <w:div w:id="2007200463">
      <w:bodyDiv w:val="1"/>
      <w:marLeft w:val="0"/>
      <w:marRight w:val="0"/>
      <w:marTop w:val="0"/>
      <w:marBottom w:val="0"/>
      <w:divBdr>
        <w:top w:val="none" w:sz="0" w:space="0" w:color="auto"/>
        <w:left w:val="none" w:sz="0" w:space="0" w:color="auto"/>
        <w:bottom w:val="none" w:sz="0" w:space="0" w:color="auto"/>
        <w:right w:val="none" w:sz="0" w:space="0" w:color="auto"/>
      </w:divBdr>
    </w:div>
    <w:div w:id="2020349786">
      <w:bodyDiv w:val="1"/>
      <w:marLeft w:val="0"/>
      <w:marRight w:val="0"/>
      <w:marTop w:val="0"/>
      <w:marBottom w:val="0"/>
      <w:divBdr>
        <w:top w:val="none" w:sz="0" w:space="0" w:color="auto"/>
        <w:left w:val="none" w:sz="0" w:space="0" w:color="auto"/>
        <w:bottom w:val="none" w:sz="0" w:space="0" w:color="auto"/>
        <w:right w:val="none" w:sz="0" w:space="0" w:color="auto"/>
      </w:divBdr>
    </w:div>
    <w:div w:id="2089844546">
      <w:bodyDiv w:val="1"/>
      <w:marLeft w:val="0"/>
      <w:marRight w:val="0"/>
      <w:marTop w:val="0"/>
      <w:marBottom w:val="0"/>
      <w:divBdr>
        <w:top w:val="none" w:sz="0" w:space="0" w:color="auto"/>
        <w:left w:val="none" w:sz="0" w:space="0" w:color="auto"/>
        <w:bottom w:val="none" w:sz="0" w:space="0" w:color="auto"/>
        <w:right w:val="none" w:sz="0" w:space="0" w:color="auto"/>
      </w:divBdr>
    </w:div>
    <w:div w:id="209709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2.safelinks.protection.outlook.com/?url=https%3A%2F%2Fwww.gov.uk%2Fgovernment%2Fnews%2Fgovernment-accepts-jcvi-advice-on-covid-19-vaccination-programme&amp;data=04%7C01%7Cchief.executive%40kentalc.gov.uk%7C8305bd3c91ea4d180ea108d9a85d3fea%7Cc71e8bd71a0446728795fe649c658937%7C1%7C0%7C637725940756241400%7CUnknown%7CTWFpbGZsb3d8eyJWIjoiMC4wLjAwMDAiLCJQIjoiV2luMzIiLCJBTiI6Ik1haWwiLCJXVCI6Mn0%3D%7C3000&amp;sdata=tuVH7WM9zuBC5Zgdac7t4FhTg7kktQv3FltQhySGza4%3D&amp;reserved=0" TargetMode="External"/><Relationship Id="rId18" Type="http://schemas.openxmlformats.org/officeDocument/2006/relationships/hyperlink" Target="https://research.local.gov.uk/jfe/form/SV_eW040OelDMZvuqW" TargetMode="External"/><Relationship Id="rId26" Type="http://schemas.openxmlformats.org/officeDocument/2006/relationships/hyperlink" Target="https://letstalk.kent.gov.uk/heritage-conservation-strategy" TargetMode="External"/><Relationship Id="rId3" Type="http://schemas.openxmlformats.org/officeDocument/2006/relationships/customXml" Target="../customXml/item3.xml"/><Relationship Id="rId21" Type="http://schemas.openxmlformats.org/officeDocument/2006/relationships/hyperlink" Target="https://secnewgate.us5.list-manage.com/track/click?u=92491e317ae33660c0b389a32&amp;id=c1e37fd4ad&amp;e=65c3c74153" TargetMode="External"/><Relationship Id="rId7" Type="http://schemas.openxmlformats.org/officeDocument/2006/relationships/webSettings" Target="webSettings.xml"/><Relationship Id="rId12" Type="http://schemas.openxmlformats.org/officeDocument/2006/relationships/hyperlink" Target="https://eur02.safelinks.protection.outlook.com/?url=https%3A%2F%2Fwww.gov.uk%2Fgovernment%2Fnews%2Fuk-terrorism-threat-level-raised-to-severe&amp;data=04%7C01%7Cchief.executive%40kentalc.gov.uk%7C8305bd3c91ea4d180ea108d9a85d3fea%7Cc71e8bd71a0446728795fe649c658937%7C1%7C0%7C637725940756241400%7CUnknown%7CTWFpbGZsb3d8eyJWIjoiMC4wLjAwMDAiLCJQIjoiV2luMzIiLCJBTiI6Ik1haWwiLCJXVCI6Mn0%3D%7C3000&amp;sdata=y4aRAel%2FJT%2B4aF2a7qkCBIwtcCgQ9Ai0FrhQEjzUaPE%3D&amp;reserved=0" TargetMode="External"/><Relationship Id="rId17" Type="http://schemas.openxmlformats.org/officeDocument/2006/relationships/hyperlink" Target="https://petition.parliament.uk/petitions/586143" TargetMode="External"/><Relationship Id="rId25" Type="http://schemas.openxmlformats.org/officeDocument/2006/relationships/hyperlink" Target="https://www.kent-pcc.gov.uk/get-in-touch/consultations/violence-against-women-and-girls-survey/" TargetMode="External"/><Relationship Id="rId2" Type="http://schemas.openxmlformats.org/officeDocument/2006/relationships/customXml" Target="../customXml/item2.xml"/><Relationship Id="rId16" Type="http://schemas.openxmlformats.org/officeDocument/2006/relationships/hyperlink" Target="https://lgaevents.local.gov.uk/lga/frontend/reg/thome.csp?pageID=461537&amp;eventID=1342&amp;traceRedir=2" TargetMode="External"/><Relationship Id="rId20" Type="http://schemas.openxmlformats.org/officeDocument/2006/relationships/hyperlink" Target="https://www.gov.uk/government/consultations/making-flexible-working-the-default" TargetMode="External"/><Relationship Id="rId29" Type="http://schemas.openxmlformats.org/officeDocument/2006/relationships/hyperlink" Target="http://www.kentalc.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2.safelinks.protection.outlook.com/?url=https%3A%2F%2Fwww.gov.uk%2Fgovernment%2Fspeeches%2Fpm-opening-statement-at-covid-19-press-conference-15-november-2021&amp;data=04%7C01%7Cchief.executive%40kentalc.gov.uk%7C8305bd3c91ea4d180ea108d9a85d3fea%7Cc71e8bd71a0446728795fe649c658937%7C1%7C0%7C637725940756231402%7CUnknown%7CTWFpbGZsb3d8eyJWIjoiMC4wLjAwMDAiLCJQIjoiV2luMzIiLCJBTiI6Ik1haWwiLCJXVCI6Mn0%3D%7C3000&amp;sdata=RynM2YvanlziVl%2BDiJWtzpQtc2w5bjOm4sTMxufOjdM%3D&amp;reserved=0" TargetMode="External"/><Relationship Id="rId24" Type="http://schemas.openxmlformats.org/officeDocument/2006/relationships/hyperlink" Target="https://letstalk.kent.gov.uk/kentandmedwaylistens"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chief.executive@kentalc.gov.uk" TargetMode="External"/><Relationship Id="rId23" Type="http://schemas.openxmlformats.org/officeDocument/2006/relationships/hyperlink" Target="https://letstalk.kent.gov.uk/national-highways-and-transport-survey-2021-22" TargetMode="External"/><Relationship Id="rId28" Type="http://schemas.openxmlformats.org/officeDocument/2006/relationships/hyperlink" Target="mailto:manager@kentalc.gov.uk" TargetMode="External"/><Relationship Id="rId10" Type="http://schemas.openxmlformats.org/officeDocument/2006/relationships/image" Target="media/image1.png"/><Relationship Id="rId19" Type="http://schemas.openxmlformats.org/officeDocument/2006/relationships/hyperlink" Target="https://drive.google.com/file/d/1lWDRTHMJVH3g3pdU_KLLYWNagxh7Xyop/view?usp=sharing"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02.safelinks.protection.outlook.com/?url=https%3A%2F%2Fkentcc-self.achieveservice.com%2Fen%2FAchieveForms%2F%3Fform_uri%3Dsandbox-publish%3A%2F%2FAF-Process-fb40db48-4a1a-4fbe-8a0b-ef842c095df0%2FAF-Stage-fc882538-1a8a-424d-b4b0-600c82b8f15e%2Fdefinition.json%26redirectlink%3D%252Fen%26cancelRedirectLink%3D%252Fen%26consentMessage%3Dyes&amp;data=04%7C01%7Cchief.executive%40kentalc.gov.uk%7C753faea3a7354edeeb3c08d9a3832eca%7Cc71e8bd71a0446728795fe649c658937%7C1%7C0%7C637720606096833471%7CUnknown%7CTWFpbGZsb3d8eyJWIjoiMC4wLjAwMDAiLCJQIjoiV2luMzIiLCJBTiI6Ik1haWwiLCJXVCI6Mn0%3D%7C1000&amp;sdata=TwDuRGDB97EUjmPGNiZF8pMeZoU1itiVwW6om8wF7QI%3D&amp;reserved=0" TargetMode="External"/><Relationship Id="rId22" Type="http://schemas.openxmlformats.org/officeDocument/2006/relationships/hyperlink" Target="https://consult.defra.gov.uk/water-quality/amendments-to-the-epr-for-groundwater/" TargetMode="External"/><Relationship Id="rId27" Type="http://schemas.openxmlformats.org/officeDocument/2006/relationships/hyperlink" Target="https://letstalk.kent.gov.uk/kentdesignguid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EC44BAFC7B0B45990F077358FCA566" ma:contentTypeVersion="13" ma:contentTypeDescription="Create a new document." ma:contentTypeScope="" ma:versionID="189b497e98d72eaf88b6324096709fd4">
  <xsd:schema xmlns:xsd="http://www.w3.org/2001/XMLSchema" xmlns:xs="http://www.w3.org/2001/XMLSchema" xmlns:p="http://schemas.microsoft.com/office/2006/metadata/properties" xmlns:ns2="eda9ab2a-72ff-4cae-93e6-b2bb4474bca0" xmlns:ns3="c78068d7-8eb6-40b4-8fc9-92c2811732e2" targetNamespace="http://schemas.microsoft.com/office/2006/metadata/properties" ma:root="true" ma:fieldsID="df270bfb377f4a9411afcb0ffe3ed55c" ns2:_="" ns3:_="">
    <xsd:import namespace="eda9ab2a-72ff-4cae-93e6-b2bb4474bca0"/>
    <xsd:import namespace="c78068d7-8eb6-40b4-8fc9-92c2811732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9ab2a-72ff-4cae-93e6-b2bb4474b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8068d7-8eb6-40b4-8fc9-92c2811732e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92DD72-D013-4275-A243-407C9A684383}">
  <ds:schemaRefs>
    <ds:schemaRef ds:uri="http://schemas.microsoft.com/sharepoint/v3/contenttype/forms"/>
  </ds:schemaRefs>
</ds:datastoreItem>
</file>

<file path=customXml/itemProps2.xml><?xml version="1.0" encoding="utf-8"?>
<ds:datastoreItem xmlns:ds="http://schemas.openxmlformats.org/officeDocument/2006/customXml" ds:itemID="{7BCFB189-B162-42BE-A365-6ADE63A4E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9ab2a-72ff-4cae-93e6-b2bb4474bca0"/>
    <ds:schemaRef ds:uri="c78068d7-8eb6-40b4-8fc9-92c281173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3945EA-D587-4F53-B4AB-D3EBE598A1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Martin</dc:creator>
  <cp:keywords/>
  <dc:description/>
  <cp:lastModifiedBy>Terry Martin</cp:lastModifiedBy>
  <cp:revision>83</cp:revision>
  <cp:lastPrinted>2020-02-11T09:34:00Z</cp:lastPrinted>
  <dcterms:created xsi:type="dcterms:W3CDTF">2021-11-16T16:46:00Z</dcterms:created>
  <dcterms:modified xsi:type="dcterms:W3CDTF">2021-11-19T09:41:00Z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0x0101006FEC44BAFC7B0B45990F077358FCA566</vt:lpwstr>
  </property>
</Properties>
</file>