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7EA43" w14:textId="3BCAB9F4" w:rsidR="00D721BC" w:rsidRDefault="007D479E" w:rsidP="007D479E">
      <w:pPr>
        <w:jc w:val="center"/>
      </w:pPr>
      <w:r>
        <w:rPr>
          <w:noProof/>
        </w:rPr>
        <w:drawing>
          <wp:inline distT="0" distB="0" distL="0" distR="0" wp14:anchorId="551351F8" wp14:editId="6B3F9087">
            <wp:extent cx="687492" cy="600075"/>
            <wp:effectExtent l="0" t="0" r="0" b="0"/>
            <wp:docPr id="6" name="Picture 5" descr="A close up of a logo&#10;&#10;Description automatically generated">
              <a:extLst xmlns:a="http://schemas.openxmlformats.org/drawingml/2006/main">
                <a:ext uri="{FF2B5EF4-FFF2-40B4-BE49-F238E27FC236}">
                  <a16:creationId xmlns:a16="http://schemas.microsoft.com/office/drawing/2014/main" id="{3C32478D-4D46-47DC-AA3C-2D60F2CBA4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logo&#10;&#10;Description automatically generated">
                      <a:extLst>
                        <a:ext uri="{FF2B5EF4-FFF2-40B4-BE49-F238E27FC236}">
                          <a16:creationId xmlns:a16="http://schemas.microsoft.com/office/drawing/2014/main" id="{3C32478D-4D46-47DC-AA3C-2D60F2CBA47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343" cy="606928"/>
                    </a:xfrm>
                    <a:prstGeom prst="rect">
                      <a:avLst/>
                    </a:prstGeom>
                  </pic:spPr>
                </pic:pic>
              </a:graphicData>
            </a:graphic>
          </wp:inline>
        </w:drawing>
      </w:r>
    </w:p>
    <w:p w14:paraId="6B4C919E" w14:textId="65E75751" w:rsidR="007D479E" w:rsidRPr="00A55DBB" w:rsidRDefault="007D479E" w:rsidP="002C4CA1">
      <w:pPr>
        <w:spacing w:after="0"/>
        <w:jc w:val="center"/>
        <w:rPr>
          <w:rFonts w:ascii="Arial" w:hAnsi="Arial" w:cs="Arial"/>
          <w:b/>
          <w:bCs/>
          <w:sz w:val="24"/>
          <w:szCs w:val="24"/>
        </w:rPr>
      </w:pPr>
      <w:r w:rsidRPr="00A55DBB">
        <w:rPr>
          <w:rFonts w:ascii="Arial" w:hAnsi="Arial" w:cs="Arial"/>
          <w:b/>
          <w:bCs/>
          <w:sz w:val="24"/>
          <w:szCs w:val="24"/>
        </w:rPr>
        <w:t xml:space="preserve">KALC Chief Executive Bulletin – Issue </w:t>
      </w:r>
      <w:r w:rsidR="001134D4">
        <w:rPr>
          <w:rFonts w:ascii="Arial" w:hAnsi="Arial" w:cs="Arial"/>
          <w:b/>
          <w:bCs/>
          <w:sz w:val="24"/>
          <w:szCs w:val="24"/>
        </w:rPr>
        <w:t>1</w:t>
      </w:r>
      <w:r w:rsidR="004B518A">
        <w:rPr>
          <w:rFonts w:ascii="Arial" w:hAnsi="Arial" w:cs="Arial"/>
          <w:b/>
          <w:bCs/>
          <w:sz w:val="24"/>
          <w:szCs w:val="24"/>
        </w:rPr>
        <w:t>3</w:t>
      </w:r>
      <w:r w:rsidRPr="00A55DBB">
        <w:rPr>
          <w:rFonts w:ascii="Arial" w:hAnsi="Arial" w:cs="Arial"/>
          <w:b/>
          <w:bCs/>
          <w:sz w:val="24"/>
          <w:szCs w:val="24"/>
        </w:rPr>
        <w:t xml:space="preserve"> (</w:t>
      </w:r>
      <w:r w:rsidR="004B518A">
        <w:rPr>
          <w:rFonts w:ascii="Arial" w:hAnsi="Arial" w:cs="Arial"/>
          <w:b/>
          <w:bCs/>
          <w:sz w:val="24"/>
          <w:szCs w:val="24"/>
        </w:rPr>
        <w:t>November</w:t>
      </w:r>
      <w:r w:rsidR="005E309D" w:rsidRPr="00A55DBB">
        <w:rPr>
          <w:rFonts w:ascii="Arial" w:hAnsi="Arial" w:cs="Arial"/>
          <w:b/>
          <w:bCs/>
          <w:sz w:val="24"/>
          <w:szCs w:val="24"/>
        </w:rPr>
        <w:t xml:space="preserve"> </w:t>
      </w:r>
      <w:r w:rsidR="006545F9" w:rsidRPr="00A55DBB">
        <w:rPr>
          <w:rFonts w:ascii="Arial" w:hAnsi="Arial" w:cs="Arial"/>
          <w:b/>
          <w:bCs/>
          <w:sz w:val="24"/>
          <w:szCs w:val="24"/>
        </w:rPr>
        <w:t>2020</w:t>
      </w:r>
      <w:r w:rsidRPr="00A55DBB">
        <w:rPr>
          <w:rFonts w:ascii="Arial" w:hAnsi="Arial" w:cs="Arial"/>
          <w:b/>
          <w:bCs/>
          <w:sz w:val="24"/>
          <w:szCs w:val="24"/>
        </w:rPr>
        <w:t>)</w:t>
      </w:r>
    </w:p>
    <w:p w14:paraId="0D0845F1" w14:textId="77777777" w:rsidR="00765339" w:rsidRDefault="00765339" w:rsidP="002303D8">
      <w:pPr>
        <w:pStyle w:val="ListParagraph"/>
        <w:spacing w:before="120" w:after="120" w:line="240" w:lineRule="auto"/>
        <w:ind w:left="471"/>
        <w:contextualSpacing w:val="0"/>
        <w:rPr>
          <w:rFonts w:ascii="Arial" w:hAnsi="Arial" w:cs="Arial"/>
        </w:rPr>
      </w:pPr>
    </w:p>
    <w:p w14:paraId="7801FE2D" w14:textId="3C047097" w:rsidR="007D479E" w:rsidRDefault="007D479E" w:rsidP="002303D8">
      <w:pPr>
        <w:spacing w:after="0" w:line="240" w:lineRule="auto"/>
        <w:rPr>
          <w:rFonts w:ascii="Arial" w:hAnsi="Arial" w:cs="Arial"/>
        </w:rPr>
      </w:pPr>
      <w:r w:rsidRPr="00B73C36">
        <w:rPr>
          <w:rFonts w:ascii="Arial" w:hAnsi="Arial" w:cs="Arial"/>
        </w:rPr>
        <w:t>Dear Member Councils</w:t>
      </w:r>
    </w:p>
    <w:p w14:paraId="116037CF" w14:textId="77777777" w:rsidR="002303D8" w:rsidRPr="002303D8" w:rsidRDefault="002303D8" w:rsidP="002303D8">
      <w:pPr>
        <w:spacing w:after="0" w:line="240" w:lineRule="auto"/>
        <w:rPr>
          <w:rFonts w:ascii="Arial" w:hAnsi="Arial" w:cs="Arial"/>
        </w:rPr>
      </w:pPr>
    </w:p>
    <w:p w14:paraId="7AA53632" w14:textId="56F67A47" w:rsidR="00A91846" w:rsidRDefault="008C68F2" w:rsidP="002303D8">
      <w:pPr>
        <w:spacing w:after="0"/>
        <w:rPr>
          <w:rFonts w:ascii="Arial" w:hAnsi="Arial" w:cs="Arial"/>
        </w:rPr>
      </w:pPr>
      <w:r>
        <w:rPr>
          <w:rFonts w:ascii="Arial" w:hAnsi="Arial" w:cs="Arial"/>
        </w:rPr>
        <w:t xml:space="preserve">Welcome to the </w:t>
      </w:r>
      <w:r w:rsidR="00D61698">
        <w:rPr>
          <w:rFonts w:ascii="Arial" w:hAnsi="Arial" w:cs="Arial"/>
        </w:rPr>
        <w:t>November</w:t>
      </w:r>
      <w:r w:rsidR="00642C6A" w:rsidRPr="00B73C36">
        <w:rPr>
          <w:rFonts w:ascii="Arial" w:hAnsi="Arial" w:cs="Arial"/>
        </w:rPr>
        <w:t xml:space="preserve"> edition </w:t>
      </w:r>
      <w:r w:rsidR="00212256">
        <w:rPr>
          <w:rFonts w:ascii="Arial" w:hAnsi="Arial" w:cs="Arial"/>
        </w:rPr>
        <w:t>of my Bulletin</w:t>
      </w:r>
      <w:r w:rsidR="00F867BC">
        <w:rPr>
          <w:rFonts w:ascii="Arial" w:hAnsi="Arial" w:cs="Arial"/>
        </w:rPr>
        <w:t xml:space="preserve">. </w:t>
      </w:r>
      <w:r>
        <w:rPr>
          <w:rFonts w:ascii="Arial" w:hAnsi="Arial" w:cs="Arial"/>
        </w:rPr>
        <w:t xml:space="preserve">I hope </w:t>
      </w:r>
      <w:r w:rsidR="00F867BC">
        <w:rPr>
          <w:rFonts w:ascii="Arial" w:hAnsi="Arial" w:cs="Arial"/>
        </w:rPr>
        <w:t xml:space="preserve">you are all </w:t>
      </w:r>
      <w:r w:rsidR="005E309D">
        <w:rPr>
          <w:rFonts w:ascii="Arial" w:hAnsi="Arial" w:cs="Arial"/>
        </w:rPr>
        <w:t xml:space="preserve">keeping safe and </w:t>
      </w:r>
      <w:r w:rsidR="00F867BC">
        <w:rPr>
          <w:rFonts w:ascii="Arial" w:hAnsi="Arial" w:cs="Arial"/>
        </w:rPr>
        <w:t>well</w:t>
      </w:r>
      <w:r>
        <w:rPr>
          <w:rFonts w:ascii="Arial" w:hAnsi="Arial" w:cs="Arial"/>
        </w:rPr>
        <w:t xml:space="preserve">. </w:t>
      </w:r>
    </w:p>
    <w:p w14:paraId="30CBDF80" w14:textId="77777777" w:rsidR="002303D8" w:rsidRPr="002303D8" w:rsidRDefault="002303D8" w:rsidP="002303D8">
      <w:pPr>
        <w:spacing w:after="0"/>
        <w:rPr>
          <w:rFonts w:ascii="Arial" w:hAnsi="Arial" w:cs="Arial"/>
        </w:rPr>
      </w:pPr>
    </w:p>
    <w:p w14:paraId="6944EF14" w14:textId="0E7CE2E0" w:rsidR="00F50B8B" w:rsidRPr="00206B42" w:rsidRDefault="00F867BC" w:rsidP="002303D8">
      <w:pPr>
        <w:pStyle w:val="ListParagraph"/>
        <w:numPr>
          <w:ilvl w:val="0"/>
          <w:numId w:val="1"/>
        </w:numPr>
        <w:spacing w:after="120" w:line="240" w:lineRule="auto"/>
        <w:ind w:left="470" w:hanging="357"/>
        <w:rPr>
          <w:rFonts w:ascii="Arial" w:hAnsi="Arial" w:cs="Arial"/>
        </w:rPr>
      </w:pPr>
      <w:r w:rsidRPr="00206B42">
        <w:rPr>
          <w:rFonts w:ascii="Arial" w:hAnsi="Arial" w:cs="Arial"/>
          <w:b/>
          <w:bCs/>
          <w:sz w:val="24"/>
          <w:szCs w:val="24"/>
        </w:rPr>
        <w:t>Covid-19</w:t>
      </w:r>
      <w:r w:rsidR="00A37210" w:rsidRPr="00206B42">
        <w:rPr>
          <w:rFonts w:ascii="Arial" w:hAnsi="Arial" w:cs="Arial"/>
          <w:b/>
          <w:bCs/>
          <w:sz w:val="24"/>
          <w:szCs w:val="24"/>
        </w:rPr>
        <w:t>:</w:t>
      </w:r>
      <w:r w:rsidRPr="00206B42">
        <w:rPr>
          <w:rFonts w:ascii="Arial" w:hAnsi="Arial" w:cs="Arial"/>
          <w:b/>
          <w:bCs/>
        </w:rPr>
        <w:t xml:space="preserve"> </w:t>
      </w:r>
      <w:r w:rsidR="004B518A" w:rsidRPr="00206B42">
        <w:rPr>
          <w:rFonts w:ascii="Arial" w:hAnsi="Arial" w:cs="Arial"/>
        </w:rPr>
        <w:t>Earlier this month,</w:t>
      </w:r>
      <w:r w:rsidR="004B518A" w:rsidRPr="00206B42">
        <w:rPr>
          <w:rFonts w:ascii="Arial" w:hAnsi="Arial" w:cs="Arial"/>
          <w:b/>
          <w:bCs/>
        </w:rPr>
        <w:t xml:space="preserve"> </w:t>
      </w:r>
      <w:r w:rsidR="00F95D65" w:rsidRPr="00206B42">
        <w:rPr>
          <w:rFonts w:ascii="Arial" w:hAnsi="Arial" w:cs="Arial"/>
        </w:rPr>
        <w:t>Government updated its guidance</w:t>
      </w:r>
      <w:r w:rsidR="00F50B8B" w:rsidRPr="00206B42">
        <w:rPr>
          <w:rFonts w:ascii="Arial" w:hAnsi="Arial" w:cs="Arial"/>
        </w:rPr>
        <w:t xml:space="preserve"> to reflect the new local COVID alert levels. This includes updates on: </w:t>
      </w:r>
    </w:p>
    <w:p w14:paraId="4B978AD3" w14:textId="0242A521" w:rsidR="00F50B8B" w:rsidRDefault="003E5324" w:rsidP="00F50B8B">
      <w:pPr>
        <w:pStyle w:val="NormalWeb"/>
        <w:numPr>
          <w:ilvl w:val="0"/>
          <w:numId w:val="11"/>
        </w:numPr>
        <w:spacing w:before="0" w:beforeAutospacing="0" w:after="0" w:afterAutospacing="0"/>
        <w:ind w:left="870"/>
        <w:rPr>
          <w:rFonts w:ascii="Arial" w:hAnsi="Arial" w:cs="Arial"/>
          <w:color w:val="0B0C0C"/>
          <w:sz w:val="22"/>
          <w:szCs w:val="22"/>
        </w:rPr>
      </w:pPr>
      <w:hyperlink r:id="rId8" w:history="1">
        <w:r w:rsidR="00F50B8B" w:rsidRPr="00F50B8B">
          <w:rPr>
            <w:rStyle w:val="Hyperlink"/>
            <w:rFonts w:ascii="Arial" w:hAnsi="Arial" w:cs="Arial"/>
            <w:color w:val="005EA5"/>
            <w:sz w:val="22"/>
            <w:szCs w:val="22"/>
          </w:rPr>
          <w:t>COVID-19: Guidance for the safe use of multi-purpose community facilities</w:t>
        </w:r>
      </w:hyperlink>
      <w:r w:rsidR="003B24C9">
        <w:rPr>
          <w:rStyle w:val="Hyperlink"/>
          <w:rFonts w:ascii="Arial" w:hAnsi="Arial" w:cs="Arial"/>
          <w:color w:val="005EA5"/>
          <w:sz w:val="22"/>
          <w:szCs w:val="22"/>
          <w:u w:val="none"/>
        </w:rPr>
        <w:t xml:space="preserve"> – updated 17 November</w:t>
      </w:r>
    </w:p>
    <w:p w14:paraId="31E1449C" w14:textId="26CF0742" w:rsidR="00F50B8B" w:rsidRPr="00F50B8B" w:rsidRDefault="003E5324" w:rsidP="00F50B8B">
      <w:pPr>
        <w:pStyle w:val="NormalWeb"/>
        <w:numPr>
          <w:ilvl w:val="0"/>
          <w:numId w:val="11"/>
        </w:numPr>
        <w:spacing w:before="0" w:beforeAutospacing="0" w:after="0" w:afterAutospacing="0"/>
        <w:ind w:left="870"/>
        <w:rPr>
          <w:rFonts w:ascii="Arial" w:eastAsiaTheme="minorHAnsi" w:hAnsi="Arial" w:cs="Arial"/>
          <w:color w:val="0B0C0C"/>
          <w:sz w:val="22"/>
          <w:szCs w:val="22"/>
        </w:rPr>
      </w:pPr>
      <w:hyperlink r:id="rId9" w:history="1">
        <w:r w:rsidR="00F50B8B" w:rsidRPr="00F50B8B">
          <w:rPr>
            <w:rStyle w:val="Hyperlink"/>
            <w:rFonts w:ascii="Arial" w:hAnsi="Arial" w:cs="Arial"/>
            <w:color w:val="005EA5"/>
            <w:sz w:val="22"/>
            <w:szCs w:val="22"/>
          </w:rPr>
          <w:t>COVID-19: Guidance for the safe use of council buildings</w:t>
        </w:r>
      </w:hyperlink>
      <w:r w:rsidR="003B24C9">
        <w:rPr>
          <w:rStyle w:val="Hyperlink"/>
          <w:rFonts w:ascii="Arial" w:hAnsi="Arial" w:cs="Arial"/>
          <w:color w:val="005EA5"/>
          <w:sz w:val="22"/>
          <w:szCs w:val="22"/>
          <w:u w:val="none"/>
        </w:rPr>
        <w:t xml:space="preserve"> – updated 5 November</w:t>
      </w:r>
      <w:r w:rsidR="00206B42">
        <w:rPr>
          <w:rStyle w:val="Hyperlink"/>
          <w:rFonts w:ascii="Arial" w:hAnsi="Arial" w:cs="Arial"/>
          <w:color w:val="005EA5"/>
          <w:sz w:val="22"/>
          <w:szCs w:val="22"/>
          <w:u w:val="none"/>
        </w:rPr>
        <w:t xml:space="preserve"> </w:t>
      </w:r>
      <w:r w:rsidR="00206B42">
        <w:rPr>
          <w:rStyle w:val="Hyperlink"/>
          <w:rFonts w:ascii="Arial" w:hAnsi="Arial" w:cs="Arial"/>
          <w:color w:val="005EA5"/>
          <w:sz w:val="22"/>
          <w:szCs w:val="22"/>
          <w:u w:val="none"/>
        </w:rPr>
        <w:br/>
      </w:r>
    </w:p>
    <w:p w14:paraId="7F172826" w14:textId="6B13D13B" w:rsidR="00F50B8B" w:rsidRPr="00F50B8B" w:rsidRDefault="003E5324" w:rsidP="00F50B8B">
      <w:pPr>
        <w:pStyle w:val="NormalWeb"/>
        <w:numPr>
          <w:ilvl w:val="0"/>
          <w:numId w:val="11"/>
        </w:numPr>
        <w:spacing w:before="0" w:beforeAutospacing="0" w:after="0" w:afterAutospacing="0"/>
        <w:ind w:left="870"/>
        <w:rPr>
          <w:rFonts w:ascii="Arial" w:eastAsiaTheme="minorHAnsi" w:hAnsi="Arial" w:cs="Arial"/>
          <w:color w:val="0B0C0C"/>
          <w:sz w:val="22"/>
          <w:szCs w:val="22"/>
        </w:rPr>
      </w:pPr>
      <w:hyperlink r:id="rId10" w:history="1">
        <w:r w:rsidR="00F50B8B" w:rsidRPr="00F50B8B">
          <w:rPr>
            <w:rStyle w:val="Hyperlink"/>
            <w:rFonts w:ascii="Arial" w:hAnsi="Arial" w:cs="Arial"/>
            <w:color w:val="005EA5"/>
            <w:sz w:val="22"/>
            <w:szCs w:val="22"/>
          </w:rPr>
          <w:t>COVID-19: Guidance for managing playgrounds and outdoor gyms</w:t>
        </w:r>
      </w:hyperlink>
      <w:r w:rsidR="003B24C9">
        <w:rPr>
          <w:rStyle w:val="Hyperlink"/>
          <w:rFonts w:ascii="Arial" w:hAnsi="Arial" w:cs="Arial"/>
          <w:color w:val="005EA5"/>
          <w:sz w:val="22"/>
          <w:szCs w:val="22"/>
          <w:u w:val="none"/>
        </w:rPr>
        <w:t xml:space="preserve"> – updated 5 November</w:t>
      </w:r>
    </w:p>
    <w:p w14:paraId="59286B7D" w14:textId="77777777" w:rsidR="00F50B8B" w:rsidRDefault="00F50B8B" w:rsidP="00B416E0">
      <w:pPr>
        <w:pStyle w:val="ListParagraph"/>
        <w:spacing w:after="120" w:line="240" w:lineRule="auto"/>
        <w:ind w:left="471"/>
        <w:rPr>
          <w:rFonts w:ascii="Arial" w:hAnsi="Arial" w:cs="Arial"/>
        </w:rPr>
      </w:pPr>
    </w:p>
    <w:p w14:paraId="61108DD3" w14:textId="1A26AF86" w:rsidR="00764034" w:rsidRPr="00764034" w:rsidRDefault="00EE57ED" w:rsidP="00F50B8B">
      <w:pPr>
        <w:pStyle w:val="ListParagraph"/>
        <w:spacing w:after="0"/>
        <w:ind w:left="473"/>
        <w:rPr>
          <w:rFonts w:ascii="Arial" w:hAnsi="Arial" w:cs="Arial"/>
          <w:color w:val="FF0000"/>
        </w:rPr>
      </w:pPr>
      <w:r w:rsidRPr="00CE77C3">
        <w:rPr>
          <w:rFonts w:ascii="Arial" w:hAnsi="Arial" w:cs="Arial"/>
        </w:rPr>
        <w:t xml:space="preserve">If you have not </w:t>
      </w:r>
      <w:r w:rsidR="004368A4">
        <w:rPr>
          <w:rFonts w:ascii="Arial" w:hAnsi="Arial" w:cs="Arial"/>
        </w:rPr>
        <w:t xml:space="preserve">already </w:t>
      </w:r>
      <w:r w:rsidRPr="00CE77C3">
        <w:rPr>
          <w:rFonts w:ascii="Arial" w:hAnsi="Arial" w:cs="Arial"/>
        </w:rPr>
        <w:t xml:space="preserve">done so, we would encourage you to </w:t>
      </w:r>
      <w:r w:rsidR="00F50B8B">
        <w:rPr>
          <w:rFonts w:ascii="Arial" w:hAnsi="Arial" w:cs="Arial"/>
        </w:rPr>
        <w:t xml:space="preserve">also </w:t>
      </w:r>
      <w:r w:rsidRPr="00CE77C3">
        <w:rPr>
          <w:rFonts w:ascii="Arial" w:hAnsi="Arial" w:cs="Arial"/>
        </w:rPr>
        <w:t>visit the NALC Coronavirus webpage (</w:t>
      </w:r>
      <w:hyperlink r:id="rId11" w:history="1">
        <w:r w:rsidR="00765339" w:rsidRPr="008A206D">
          <w:rPr>
            <w:rStyle w:val="Hyperlink"/>
            <w:b/>
            <w:bCs/>
          </w:rPr>
          <w:t>www.nalc.gov.uk/coronavirus</w:t>
        </w:r>
      </w:hyperlink>
      <w:r w:rsidRPr="008A206D">
        <w:rPr>
          <w:rFonts w:ascii="Arial" w:hAnsi="Arial" w:cs="Arial"/>
          <w:b/>
          <w:bCs/>
        </w:rPr>
        <w:t xml:space="preserve"> </w:t>
      </w:r>
      <w:r w:rsidRPr="00CE77C3">
        <w:rPr>
          <w:rFonts w:ascii="Arial" w:hAnsi="Arial" w:cs="Arial"/>
        </w:rPr>
        <w:t xml:space="preserve">) and </w:t>
      </w:r>
      <w:r w:rsidR="00765339" w:rsidRPr="00CE77C3">
        <w:rPr>
          <w:rFonts w:ascii="Arial" w:hAnsi="Arial" w:cs="Arial"/>
        </w:rPr>
        <w:t xml:space="preserve">the Covid-19 section of the </w:t>
      </w:r>
      <w:r w:rsidRPr="00CE77C3">
        <w:rPr>
          <w:rFonts w:ascii="Arial" w:hAnsi="Arial" w:cs="Arial"/>
        </w:rPr>
        <w:t xml:space="preserve">KALC website </w:t>
      </w:r>
      <w:r w:rsidR="00765339" w:rsidRPr="00CE77C3">
        <w:rPr>
          <w:rFonts w:ascii="Arial" w:hAnsi="Arial" w:cs="Arial"/>
        </w:rPr>
        <w:t>(</w:t>
      </w:r>
      <w:hyperlink r:id="rId12" w:history="1">
        <w:r w:rsidR="00765339" w:rsidRPr="008A206D">
          <w:rPr>
            <w:rStyle w:val="Hyperlink"/>
            <w:rFonts w:ascii="Arial" w:hAnsi="Arial" w:cs="Arial"/>
            <w:b/>
            <w:bCs/>
          </w:rPr>
          <w:t>www.kentalc.gov.uk</w:t>
        </w:r>
      </w:hyperlink>
      <w:r w:rsidR="00765339" w:rsidRPr="00CE77C3">
        <w:rPr>
          <w:rFonts w:ascii="Arial" w:hAnsi="Arial" w:cs="Arial"/>
        </w:rPr>
        <w:t xml:space="preserve">), </w:t>
      </w:r>
      <w:r w:rsidRPr="00CE77C3">
        <w:rPr>
          <w:rFonts w:ascii="Arial" w:hAnsi="Arial" w:cs="Arial"/>
        </w:rPr>
        <w:t xml:space="preserve">which provide lots of information, guidance, template risk assessments etc. </w:t>
      </w:r>
    </w:p>
    <w:p w14:paraId="6A04C882" w14:textId="431F4475" w:rsidR="00764034" w:rsidRDefault="00764034" w:rsidP="002303D8">
      <w:pPr>
        <w:pStyle w:val="ListParagraph"/>
        <w:spacing w:before="120" w:after="120" w:line="240" w:lineRule="auto"/>
        <w:ind w:left="471"/>
        <w:rPr>
          <w:rFonts w:ascii="Arial" w:hAnsi="Arial" w:cs="Arial"/>
        </w:rPr>
      </w:pPr>
    </w:p>
    <w:p w14:paraId="0733FBD9" w14:textId="6336FA7A" w:rsidR="004B518A" w:rsidRPr="00206B42" w:rsidRDefault="004B518A" w:rsidP="00206B42">
      <w:pPr>
        <w:pStyle w:val="ListParagraph"/>
        <w:numPr>
          <w:ilvl w:val="0"/>
          <w:numId w:val="1"/>
        </w:numPr>
        <w:spacing w:after="120" w:line="240" w:lineRule="auto"/>
        <w:ind w:left="470" w:hanging="357"/>
        <w:rPr>
          <w:rFonts w:ascii="Arial" w:hAnsi="Arial" w:cs="Arial"/>
        </w:rPr>
      </w:pPr>
      <w:r w:rsidRPr="00D61698">
        <w:rPr>
          <w:rFonts w:ascii="Arial" w:hAnsi="Arial" w:cs="Arial"/>
          <w:b/>
          <w:bCs/>
        </w:rPr>
        <w:t xml:space="preserve">Committee On Standards in Public Life – </w:t>
      </w:r>
      <w:r w:rsidRPr="00D61698">
        <w:rPr>
          <w:rFonts w:ascii="Arial" w:hAnsi="Arial" w:cs="Arial"/>
        </w:rPr>
        <w:t>As highlighted in our e-mail of</w:t>
      </w:r>
      <w:r w:rsidRPr="00D61698">
        <w:rPr>
          <w:rFonts w:ascii="Arial" w:hAnsi="Arial" w:cs="Arial"/>
          <w:b/>
          <w:bCs/>
        </w:rPr>
        <w:t xml:space="preserve"> </w:t>
      </w:r>
      <w:r w:rsidRPr="00D61698">
        <w:rPr>
          <w:rFonts w:ascii="Arial" w:hAnsi="Arial" w:cs="Arial"/>
        </w:rPr>
        <w:t xml:space="preserve">22 October, the Committee on Standards in Public Life has issued a consultation as part of its review into the institutions, processes and structures in place to support high standards of conduct. The terms of reference of the review are to: </w:t>
      </w:r>
    </w:p>
    <w:p w14:paraId="70516C07" w14:textId="4DEE2B54" w:rsidR="004B518A" w:rsidRPr="00D61698" w:rsidRDefault="00206B42" w:rsidP="00206B42">
      <w:pPr>
        <w:pStyle w:val="PlainText"/>
        <w:tabs>
          <w:tab w:val="left" w:pos="993"/>
        </w:tabs>
        <w:spacing w:line="276" w:lineRule="auto"/>
        <w:ind w:left="540"/>
        <w:rPr>
          <w:rFonts w:ascii="Arial" w:hAnsi="Arial" w:cs="Arial"/>
        </w:rPr>
      </w:pPr>
      <w:r>
        <w:rPr>
          <w:rFonts w:ascii="Arial" w:hAnsi="Arial" w:cs="Arial"/>
        </w:rPr>
        <w:tab/>
      </w:r>
      <w:r w:rsidR="004B518A" w:rsidRPr="00D61698">
        <w:rPr>
          <w:rFonts w:ascii="Arial" w:hAnsi="Arial" w:cs="Arial"/>
        </w:rPr>
        <w:t>review the evidence as to how well ethical standards are upheld in public life in the UK</w:t>
      </w:r>
    </w:p>
    <w:p w14:paraId="7EAA2B38" w14:textId="0D893B44" w:rsidR="004B518A" w:rsidRPr="00D61698" w:rsidRDefault="00206B42" w:rsidP="00206B42">
      <w:pPr>
        <w:pStyle w:val="PlainText"/>
        <w:tabs>
          <w:tab w:val="left" w:pos="993"/>
        </w:tabs>
        <w:spacing w:line="276" w:lineRule="auto"/>
        <w:ind w:left="567"/>
        <w:rPr>
          <w:rFonts w:ascii="Arial" w:hAnsi="Arial" w:cs="Arial"/>
        </w:rPr>
      </w:pPr>
      <w:r>
        <w:rPr>
          <w:rFonts w:ascii="Arial" w:hAnsi="Arial" w:cs="Arial"/>
        </w:rPr>
        <w:tab/>
      </w:r>
      <w:r w:rsidR="004B518A" w:rsidRPr="00D61698">
        <w:rPr>
          <w:rFonts w:ascii="Arial" w:hAnsi="Arial" w:cs="Arial"/>
        </w:rPr>
        <w:t>review the evidence on the strength of the UK’s arrangements for regulating and</w:t>
      </w:r>
      <w:r>
        <w:rPr>
          <w:rFonts w:ascii="Arial" w:hAnsi="Arial" w:cs="Arial"/>
        </w:rPr>
        <w:br/>
        <w:t xml:space="preserve">       </w:t>
      </w:r>
      <w:r w:rsidR="004B518A" w:rsidRPr="00D61698">
        <w:rPr>
          <w:rFonts w:ascii="Arial" w:hAnsi="Arial" w:cs="Arial"/>
        </w:rPr>
        <w:t>promoting ethical standards</w:t>
      </w:r>
    </w:p>
    <w:p w14:paraId="61490C16" w14:textId="15A41D67" w:rsidR="004B518A" w:rsidRPr="00D61698" w:rsidRDefault="00206B42" w:rsidP="00206B42">
      <w:pPr>
        <w:pStyle w:val="PlainText"/>
        <w:tabs>
          <w:tab w:val="left" w:pos="993"/>
        </w:tabs>
        <w:spacing w:line="276" w:lineRule="auto"/>
        <w:ind w:left="540"/>
        <w:rPr>
          <w:rFonts w:ascii="Arial" w:hAnsi="Arial" w:cs="Arial"/>
        </w:rPr>
      </w:pPr>
      <w:r>
        <w:rPr>
          <w:rFonts w:ascii="Arial" w:hAnsi="Arial" w:cs="Arial"/>
        </w:rPr>
        <w:tab/>
      </w:r>
      <w:r w:rsidR="004B518A" w:rsidRPr="00D61698">
        <w:rPr>
          <w:rFonts w:ascii="Arial" w:hAnsi="Arial" w:cs="Arial"/>
        </w:rPr>
        <w:t>review the adequacy and continuing relevance of the Seven Principles of Public Life,</w:t>
      </w:r>
    </w:p>
    <w:p w14:paraId="4A6194DD" w14:textId="7B6B8340" w:rsidR="004B518A" w:rsidRPr="00D61698" w:rsidRDefault="00206B42" w:rsidP="00206B42">
      <w:pPr>
        <w:pStyle w:val="PlainText"/>
        <w:tabs>
          <w:tab w:val="left" w:pos="993"/>
        </w:tabs>
        <w:spacing w:line="276" w:lineRule="auto"/>
        <w:ind w:left="540"/>
        <w:rPr>
          <w:rFonts w:ascii="Arial" w:hAnsi="Arial" w:cs="Arial"/>
        </w:rPr>
      </w:pPr>
      <w:r>
        <w:rPr>
          <w:rFonts w:ascii="Arial" w:hAnsi="Arial" w:cs="Arial"/>
        </w:rPr>
        <w:t xml:space="preserve">       </w:t>
      </w:r>
      <w:r w:rsidR="004B518A" w:rsidRPr="00D61698">
        <w:rPr>
          <w:rFonts w:ascii="Arial" w:hAnsi="Arial" w:cs="Arial"/>
        </w:rPr>
        <w:t>identify examples of best practice in the regulation of ethical standards</w:t>
      </w:r>
    </w:p>
    <w:p w14:paraId="1C98B934" w14:textId="4BEF2240" w:rsidR="004B518A" w:rsidRPr="00D61698" w:rsidRDefault="00206B42" w:rsidP="00206B42">
      <w:pPr>
        <w:pStyle w:val="PlainText"/>
        <w:tabs>
          <w:tab w:val="left" w:pos="993"/>
        </w:tabs>
        <w:spacing w:line="276" w:lineRule="auto"/>
        <w:ind w:left="720"/>
        <w:rPr>
          <w:rFonts w:ascii="Arial" w:hAnsi="Arial" w:cs="Arial"/>
        </w:rPr>
      </w:pPr>
      <w:r>
        <w:rPr>
          <w:rFonts w:ascii="Arial" w:hAnsi="Arial" w:cs="Arial"/>
        </w:rPr>
        <w:tab/>
      </w:r>
      <w:r w:rsidR="004B518A" w:rsidRPr="00D61698">
        <w:rPr>
          <w:rFonts w:ascii="Arial" w:hAnsi="Arial" w:cs="Arial"/>
        </w:rPr>
        <w:t xml:space="preserve">identify examples of best practice in the promotion of cultures that celebrate and </w:t>
      </w:r>
      <w:r>
        <w:rPr>
          <w:rFonts w:ascii="Arial" w:hAnsi="Arial" w:cs="Arial"/>
        </w:rPr>
        <w:br/>
        <w:t xml:space="preserve">     </w:t>
      </w:r>
      <w:r w:rsidR="004B518A" w:rsidRPr="00D61698">
        <w:rPr>
          <w:rFonts w:ascii="Arial" w:hAnsi="Arial" w:cs="Arial"/>
        </w:rPr>
        <w:t xml:space="preserve">encourage high ethical standards. </w:t>
      </w:r>
    </w:p>
    <w:p w14:paraId="2A05CE58" w14:textId="4F34083D" w:rsidR="004B518A" w:rsidRPr="00D61698" w:rsidRDefault="004B518A" w:rsidP="00206B42">
      <w:pPr>
        <w:pStyle w:val="PlainText"/>
        <w:ind w:left="539"/>
        <w:rPr>
          <w:rFonts w:ascii="Arial" w:hAnsi="Arial" w:cs="Arial"/>
        </w:rPr>
      </w:pPr>
    </w:p>
    <w:p w14:paraId="780E8C27" w14:textId="59BC20A7" w:rsidR="004B518A" w:rsidRPr="00D61698" w:rsidRDefault="004B518A" w:rsidP="004B518A">
      <w:pPr>
        <w:pStyle w:val="PlainText"/>
        <w:spacing w:line="276" w:lineRule="auto"/>
        <w:ind w:left="540"/>
        <w:rPr>
          <w:rFonts w:ascii="Arial" w:hAnsi="Arial" w:cs="Arial"/>
          <w:b/>
          <w:bCs/>
        </w:rPr>
      </w:pPr>
      <w:r w:rsidRPr="00D61698">
        <w:rPr>
          <w:rFonts w:ascii="Arial" w:hAnsi="Arial" w:cs="Arial"/>
        </w:rPr>
        <w:t xml:space="preserve">The main consultation document is available </w:t>
      </w:r>
      <w:hyperlink r:id="rId13" w:history="1">
        <w:r w:rsidRPr="00D61698">
          <w:rPr>
            <w:rStyle w:val="Hyperlink"/>
            <w:rFonts w:ascii="Arial" w:hAnsi="Arial" w:cs="Arial"/>
          </w:rPr>
          <w:t>here</w:t>
        </w:r>
      </w:hyperlink>
      <w:r w:rsidRPr="00D61698">
        <w:rPr>
          <w:rFonts w:ascii="Arial" w:hAnsi="Arial" w:cs="Arial"/>
        </w:rPr>
        <w:t xml:space="preserve">. </w:t>
      </w:r>
      <w:r w:rsidRPr="00D61698">
        <w:rPr>
          <w:rFonts w:ascii="Arial" w:hAnsi="Arial" w:cs="Arial"/>
          <w:lang w:eastAsia="en-US"/>
        </w:rPr>
        <w:t xml:space="preserve">The deadline for responding to </w:t>
      </w:r>
      <w:r w:rsidRPr="00D61698">
        <w:rPr>
          <w:rFonts w:ascii="Arial" w:hAnsi="Arial" w:cs="Arial"/>
          <w:b/>
          <w:bCs/>
          <w:lang w:eastAsia="en-US"/>
        </w:rPr>
        <w:t>NALC is 1700 on 4 December</w:t>
      </w:r>
      <w:r w:rsidRPr="00D61698">
        <w:rPr>
          <w:rFonts w:ascii="Arial" w:hAnsi="Arial" w:cs="Arial"/>
          <w:lang w:eastAsia="en-US"/>
        </w:rPr>
        <w:t xml:space="preserve"> so that they can consider it as they produce their national response. If you also want to send your </w:t>
      </w:r>
      <w:r w:rsidRPr="00D61698">
        <w:rPr>
          <w:rFonts w:ascii="Arial" w:hAnsi="Arial" w:cs="Arial"/>
          <w:b/>
          <w:bCs/>
          <w:lang w:eastAsia="en-US"/>
        </w:rPr>
        <w:t>response direct to the Committee on Standards in Public Life, their deadline is 1700 on 18 December.</w:t>
      </w:r>
    </w:p>
    <w:p w14:paraId="1BF9DD08" w14:textId="555C23B9" w:rsidR="00A2309F" w:rsidRDefault="00A2309F" w:rsidP="00206B42">
      <w:pPr>
        <w:pStyle w:val="PlainText"/>
        <w:ind w:left="539"/>
        <w:rPr>
          <w:rFonts w:ascii="Arial" w:hAnsi="Arial" w:cs="Arial"/>
        </w:rPr>
      </w:pPr>
    </w:p>
    <w:p w14:paraId="0A976621" w14:textId="77777777" w:rsidR="008D4694" w:rsidRPr="008D4694" w:rsidRDefault="00627CD9" w:rsidP="008D4694">
      <w:pPr>
        <w:pStyle w:val="ListParagraph"/>
        <w:numPr>
          <w:ilvl w:val="0"/>
          <w:numId w:val="1"/>
        </w:numPr>
        <w:spacing w:after="120" w:line="240" w:lineRule="auto"/>
        <w:ind w:left="470" w:hanging="357"/>
        <w:rPr>
          <w:rStyle w:val="Hyperlink"/>
          <w:rFonts w:ascii="Arial" w:hAnsi="Arial" w:cs="Arial"/>
          <w:color w:val="auto"/>
          <w:u w:val="none"/>
        </w:rPr>
      </w:pPr>
      <w:r w:rsidRPr="00627CD9">
        <w:rPr>
          <w:rFonts w:ascii="Arial" w:hAnsi="Arial" w:cs="Arial"/>
          <w:b/>
          <w:bCs/>
          <w:sz w:val="24"/>
          <w:szCs w:val="24"/>
        </w:rPr>
        <w:t>NALC Survey on climate change</w:t>
      </w:r>
      <w:r>
        <w:rPr>
          <w:rFonts w:ascii="Arial" w:hAnsi="Arial" w:cs="Arial"/>
        </w:rPr>
        <w:t xml:space="preserve"> - </w:t>
      </w:r>
      <w:r w:rsidRPr="00627CD9">
        <w:rPr>
          <w:rFonts w:ascii="Arial" w:hAnsi="Arial" w:cs="Arial"/>
        </w:rPr>
        <w:t xml:space="preserve">The survey will explore what local councils are currently doing to tackle climate change in their local area, the challenges they encounter and the difficulties they face when executing actions. The deadline to complete the survey is </w:t>
      </w:r>
      <w:r w:rsidRPr="00627CD9">
        <w:rPr>
          <w:rFonts w:ascii="Arial" w:hAnsi="Arial" w:cs="Arial"/>
          <w:b/>
          <w:bCs/>
        </w:rPr>
        <w:t>29 January 2021</w:t>
      </w:r>
      <w:r w:rsidRPr="00627CD9">
        <w:rPr>
          <w:rFonts w:ascii="Arial" w:hAnsi="Arial" w:cs="Arial"/>
        </w:rPr>
        <w:t xml:space="preserve">. The survey can be accessed via </w:t>
      </w:r>
      <w:hyperlink r:id="rId14" w:tgtFrame="_blank" w:history="1">
        <w:r w:rsidRPr="00627CD9">
          <w:rPr>
            <w:rStyle w:val="Hyperlink"/>
            <w:rFonts w:ascii="Arial" w:hAnsi="Arial" w:cs="Arial"/>
            <w:b/>
            <w:bCs/>
            <w:color w:val="267BA6"/>
            <w:u w:val="none"/>
          </w:rPr>
          <w:t>Complete the survey</w:t>
        </w:r>
      </w:hyperlink>
    </w:p>
    <w:p w14:paraId="428E52BE" w14:textId="77777777" w:rsidR="008D4694" w:rsidRPr="008D4694" w:rsidRDefault="008D4694" w:rsidP="008D4694">
      <w:pPr>
        <w:pStyle w:val="ListParagraph"/>
        <w:spacing w:after="120" w:line="240" w:lineRule="auto"/>
        <w:ind w:left="470"/>
        <w:rPr>
          <w:rFonts w:ascii="Arial" w:hAnsi="Arial" w:cs="Arial"/>
        </w:rPr>
      </w:pPr>
    </w:p>
    <w:p w14:paraId="0C44677C" w14:textId="7E1EACC5" w:rsidR="00AB319B" w:rsidRPr="008D4694" w:rsidRDefault="00AB319B" w:rsidP="008D4694">
      <w:pPr>
        <w:pStyle w:val="ListParagraph"/>
        <w:numPr>
          <w:ilvl w:val="0"/>
          <w:numId w:val="1"/>
        </w:numPr>
        <w:spacing w:after="120" w:line="240" w:lineRule="auto"/>
        <w:ind w:left="470" w:hanging="357"/>
        <w:rPr>
          <w:rFonts w:ascii="Arial" w:hAnsi="Arial" w:cs="Arial"/>
        </w:rPr>
      </w:pPr>
      <w:r w:rsidRPr="008D4694">
        <w:rPr>
          <w:rFonts w:ascii="Arial" w:hAnsi="Arial" w:cs="Arial"/>
          <w:b/>
          <w:bCs/>
          <w:sz w:val="24"/>
          <w:szCs w:val="24"/>
        </w:rPr>
        <w:t>Government Public Sector Decarbonisation Fund</w:t>
      </w:r>
      <w:r w:rsidR="008D4694" w:rsidRPr="008D4694">
        <w:rPr>
          <w:rFonts w:ascii="Arial" w:hAnsi="Arial" w:cs="Arial"/>
          <w:b/>
          <w:bCs/>
          <w:sz w:val="24"/>
          <w:szCs w:val="24"/>
        </w:rPr>
        <w:t xml:space="preserve"> </w:t>
      </w:r>
      <w:proofErr w:type="gramStart"/>
      <w:r w:rsidR="008D4694" w:rsidRPr="008D4694">
        <w:rPr>
          <w:rFonts w:ascii="Arial" w:hAnsi="Arial" w:cs="Arial"/>
          <w:b/>
          <w:bCs/>
        </w:rPr>
        <w:t xml:space="preserve">- </w:t>
      </w:r>
      <w:r w:rsidR="008D4694">
        <w:rPr>
          <w:rFonts w:ascii="Arial" w:hAnsi="Arial" w:cs="Arial"/>
          <w:b/>
          <w:bCs/>
        </w:rPr>
        <w:t xml:space="preserve"> </w:t>
      </w:r>
      <w:r w:rsidR="008D4694" w:rsidRPr="008D4694">
        <w:rPr>
          <w:rFonts w:ascii="Arial" w:hAnsi="Arial" w:cs="Arial"/>
        </w:rPr>
        <w:t>The</w:t>
      </w:r>
      <w:proofErr w:type="gramEnd"/>
      <w:r w:rsidR="008D4694" w:rsidRPr="008D4694">
        <w:rPr>
          <w:rFonts w:ascii="Arial" w:hAnsi="Arial" w:cs="Arial"/>
        </w:rPr>
        <w:t xml:space="preserve"> Department for Business, Energy and Industrial Strategy (BEIS) has launched the Public Sector Decarbonisation Scheme, which will be delivered by Salix Finance. We have been advised that Local Councils are eligible for the new £1bn grant funding, as long as they meet the usual criteria that projects are taking place in buildings for which the public body pays the energy bills and will benefit from any resulting savings. See </w:t>
      </w:r>
      <w:hyperlink r:id="rId15" w:history="1">
        <w:r w:rsidR="008D4694" w:rsidRPr="008D4694">
          <w:rPr>
            <w:rStyle w:val="Hyperlink"/>
            <w:rFonts w:ascii="Arial" w:hAnsi="Arial" w:cs="Arial"/>
          </w:rPr>
          <w:t>https://www.gov.uk/government/publications/public-sector-decarbonisation-scheme-psds</w:t>
        </w:r>
      </w:hyperlink>
      <w:r w:rsidR="008D4694" w:rsidRPr="008D4694">
        <w:rPr>
          <w:rFonts w:ascii="Arial" w:hAnsi="Arial" w:cs="Arial"/>
        </w:rPr>
        <w:t xml:space="preserve">  for further details. The closing date for applications is </w:t>
      </w:r>
      <w:r w:rsidR="008D4694" w:rsidRPr="008D4694">
        <w:rPr>
          <w:rFonts w:ascii="Arial" w:hAnsi="Arial" w:cs="Arial"/>
          <w:b/>
          <w:bCs/>
        </w:rPr>
        <w:t>11 January 2021</w:t>
      </w:r>
      <w:r w:rsidR="008D4694" w:rsidRPr="008D4694">
        <w:rPr>
          <w:rFonts w:ascii="Arial" w:hAnsi="Arial" w:cs="Arial"/>
        </w:rPr>
        <w:t>.</w:t>
      </w:r>
    </w:p>
    <w:p w14:paraId="3B2B8AEE" w14:textId="77777777" w:rsidR="008D4694" w:rsidRPr="00627CD9" w:rsidRDefault="008D4694" w:rsidP="00E46326">
      <w:pPr>
        <w:pStyle w:val="ListParagraph"/>
        <w:spacing w:after="120" w:line="240" w:lineRule="auto"/>
        <w:ind w:left="470"/>
        <w:rPr>
          <w:rFonts w:ascii="Arial" w:hAnsi="Arial" w:cs="Arial"/>
        </w:rPr>
      </w:pPr>
    </w:p>
    <w:p w14:paraId="084EA1B0" w14:textId="77777777" w:rsidR="00E46326" w:rsidRPr="004B518A" w:rsidRDefault="00E46326" w:rsidP="00E46326">
      <w:pPr>
        <w:pStyle w:val="ListParagraph"/>
        <w:numPr>
          <w:ilvl w:val="0"/>
          <w:numId w:val="1"/>
        </w:numPr>
        <w:spacing w:after="120" w:line="240" w:lineRule="auto"/>
        <w:ind w:left="470" w:hanging="357"/>
        <w:rPr>
          <w:rFonts w:ascii="Arial" w:hAnsi="Arial" w:cs="Arial"/>
        </w:rPr>
      </w:pPr>
      <w:r w:rsidRPr="00A30CF2">
        <w:rPr>
          <w:rFonts w:ascii="Arial" w:hAnsi="Arial" w:cs="Arial"/>
          <w:b/>
          <w:bCs/>
          <w:sz w:val="24"/>
          <w:szCs w:val="24"/>
        </w:rPr>
        <w:t>National Transport Survey 2021</w:t>
      </w:r>
      <w:r w:rsidRPr="00515E43">
        <w:rPr>
          <w:rFonts w:ascii="Arial" w:hAnsi="Arial" w:cs="Arial"/>
          <w:b/>
          <w:bCs/>
        </w:rPr>
        <w:t xml:space="preserve"> - </w:t>
      </w:r>
      <w:r w:rsidRPr="00515E43">
        <w:rPr>
          <w:rFonts w:ascii="Arial" w:hAnsi="Arial" w:cs="Arial"/>
        </w:rPr>
        <w:t>A</w:t>
      </w:r>
      <w:r w:rsidRPr="00515E43">
        <w:rPr>
          <w:rFonts w:ascii="Arial" w:eastAsia="Times New Roman" w:hAnsi="Arial" w:cs="Arial"/>
          <w:lang w:eastAsia="en-GB"/>
        </w:rPr>
        <w:t>cross the UK</w:t>
      </w:r>
      <w:r>
        <w:rPr>
          <w:rFonts w:ascii="Arial" w:eastAsia="Times New Roman" w:hAnsi="Arial" w:cs="Arial"/>
          <w:lang w:eastAsia="en-GB"/>
        </w:rPr>
        <w:t>,</w:t>
      </w:r>
      <w:r w:rsidRPr="00515E43">
        <w:rPr>
          <w:rFonts w:ascii="Arial" w:eastAsia="Times New Roman" w:hAnsi="Arial" w:cs="Arial"/>
          <w:lang w:eastAsia="en-GB"/>
        </w:rPr>
        <w:t xml:space="preserve"> residents are being asked what they think of transport and roads services in their area. The National Highway and Transport Network have provided six independent surveys.  You do not have to take them all</w:t>
      </w:r>
      <w:r>
        <w:rPr>
          <w:rFonts w:ascii="Arial" w:eastAsia="Times New Roman" w:hAnsi="Arial" w:cs="Arial"/>
          <w:lang w:eastAsia="en-GB"/>
        </w:rPr>
        <w:t>,</w:t>
      </w:r>
      <w:r w:rsidRPr="00515E43">
        <w:rPr>
          <w:rFonts w:ascii="Arial" w:eastAsia="Times New Roman" w:hAnsi="Arial" w:cs="Arial"/>
          <w:lang w:eastAsia="en-GB"/>
        </w:rPr>
        <w:t xml:space="preserve"> but </w:t>
      </w:r>
      <w:r>
        <w:rPr>
          <w:rFonts w:ascii="Arial" w:eastAsia="Times New Roman" w:hAnsi="Arial" w:cs="Arial"/>
          <w:lang w:eastAsia="en-GB"/>
        </w:rPr>
        <w:t>they</w:t>
      </w:r>
      <w:r w:rsidRPr="00515E43">
        <w:rPr>
          <w:rFonts w:ascii="Arial" w:eastAsia="Times New Roman" w:hAnsi="Arial" w:cs="Arial"/>
          <w:lang w:eastAsia="en-GB"/>
        </w:rPr>
        <w:t xml:space="preserve"> would like to hear your views on any of the topics that impact you. Each survey will only take a few minutes of your time. Views are being invited on accessibility, roads maintenance, public transport, road safety, tackling congestion, </w:t>
      </w:r>
      <w:proofErr w:type="gramStart"/>
      <w:r w:rsidRPr="00515E43">
        <w:rPr>
          <w:rFonts w:ascii="Arial" w:eastAsia="Times New Roman" w:hAnsi="Arial" w:cs="Arial"/>
          <w:lang w:eastAsia="en-GB"/>
        </w:rPr>
        <w:t>walking</w:t>
      </w:r>
      <w:proofErr w:type="gramEnd"/>
      <w:r w:rsidRPr="00515E43">
        <w:rPr>
          <w:rFonts w:ascii="Arial" w:eastAsia="Times New Roman" w:hAnsi="Arial" w:cs="Arial"/>
          <w:lang w:eastAsia="en-GB"/>
        </w:rPr>
        <w:t xml:space="preserve"> and cycling. The deadline for completing the survey is </w:t>
      </w:r>
      <w:r w:rsidRPr="00A834E7">
        <w:rPr>
          <w:rFonts w:ascii="Arial" w:eastAsia="Times New Roman" w:hAnsi="Arial" w:cs="Arial"/>
          <w:b/>
          <w:bCs/>
          <w:lang w:eastAsia="en-GB"/>
        </w:rPr>
        <w:t>28 February 2021</w:t>
      </w:r>
      <w:r w:rsidRPr="00515E43">
        <w:rPr>
          <w:rFonts w:ascii="Arial" w:eastAsia="Times New Roman" w:hAnsi="Arial" w:cs="Arial"/>
          <w:lang w:eastAsia="en-GB"/>
        </w:rPr>
        <w:t xml:space="preserve">. See </w:t>
      </w:r>
      <w:hyperlink r:id="rId16" w:history="1">
        <w:r w:rsidRPr="00765339">
          <w:rPr>
            <w:rStyle w:val="Hyperlink"/>
            <w:b/>
            <w:bCs/>
            <w:color w:val="0070C0"/>
          </w:rPr>
          <w:t>national transport survey 2021</w:t>
        </w:r>
      </w:hyperlink>
      <w:r w:rsidRPr="00765339">
        <w:rPr>
          <w:rFonts w:ascii="Arial" w:hAnsi="Arial" w:cs="Arial"/>
          <w:b/>
          <w:bCs/>
          <w:color w:val="0070C0"/>
        </w:rPr>
        <w:t>,</w:t>
      </w:r>
      <w:r w:rsidRPr="00515E43">
        <w:rPr>
          <w:rFonts w:ascii="Arial" w:hAnsi="Arial" w:cs="Arial"/>
          <w:b/>
          <w:bCs/>
        </w:rPr>
        <w:t xml:space="preserve"> </w:t>
      </w:r>
      <w:r w:rsidRPr="00515E43">
        <w:rPr>
          <w:rFonts w:ascii="Arial" w:hAnsi="Arial" w:cs="Arial"/>
        </w:rPr>
        <w:t>which is on the Kent County Council website,</w:t>
      </w:r>
      <w:r w:rsidRPr="00515E43">
        <w:rPr>
          <w:rFonts w:ascii="Arial" w:eastAsia="Times New Roman" w:hAnsi="Arial" w:cs="Arial"/>
          <w:lang w:eastAsia="en-GB"/>
        </w:rPr>
        <w:t xml:space="preserve"> for further details.</w:t>
      </w:r>
    </w:p>
    <w:p w14:paraId="1350228E" w14:textId="77777777" w:rsidR="00627CD9" w:rsidRPr="00627CD9" w:rsidRDefault="00627CD9" w:rsidP="00627CD9">
      <w:pPr>
        <w:pStyle w:val="ListParagraph"/>
        <w:rPr>
          <w:rFonts w:ascii="Arial" w:hAnsi="Arial" w:cs="Arial"/>
          <w:b/>
          <w:bCs/>
          <w:sz w:val="24"/>
          <w:szCs w:val="24"/>
        </w:rPr>
      </w:pPr>
    </w:p>
    <w:p w14:paraId="1AD76BFD" w14:textId="7D8BF9B3" w:rsidR="00A2309F" w:rsidRPr="008D4694" w:rsidRDefault="00A2309F" w:rsidP="002303D8">
      <w:pPr>
        <w:pStyle w:val="ListParagraph"/>
        <w:numPr>
          <w:ilvl w:val="0"/>
          <w:numId w:val="1"/>
        </w:numPr>
        <w:spacing w:after="120" w:line="240" w:lineRule="auto"/>
        <w:ind w:left="470" w:hanging="357"/>
        <w:rPr>
          <w:rStyle w:val="Hyperlink"/>
          <w:rFonts w:ascii="Arial" w:hAnsi="Arial" w:cs="Arial"/>
          <w:color w:val="auto"/>
          <w:u w:val="none"/>
        </w:rPr>
      </w:pPr>
      <w:r w:rsidRPr="00A2309F">
        <w:rPr>
          <w:rFonts w:ascii="Arial" w:hAnsi="Arial" w:cs="Arial"/>
          <w:b/>
          <w:bCs/>
          <w:sz w:val="24"/>
          <w:szCs w:val="24"/>
        </w:rPr>
        <w:t>Kent County Council Budget Consultation 2021-2022</w:t>
      </w:r>
      <w:r w:rsidRPr="00A2309F">
        <w:rPr>
          <w:rFonts w:ascii="Arial" w:hAnsi="Arial" w:cs="Arial"/>
          <w:b/>
          <w:bCs/>
        </w:rPr>
        <w:t xml:space="preserve"> - </w:t>
      </w:r>
      <w:r w:rsidRPr="00A2309F">
        <w:rPr>
          <w:rFonts w:ascii="Arial" w:hAnsi="Arial" w:cs="Arial"/>
        </w:rPr>
        <w:t xml:space="preserve">To have your say on where you think spending reductions could be made to service areas and on our Council Tax proposals, please visit </w:t>
      </w:r>
      <w:hyperlink r:id="rId17" w:history="1">
        <w:r w:rsidRPr="00A2309F">
          <w:rPr>
            <w:rStyle w:val="Hyperlink"/>
            <w:rFonts w:ascii="Arial" w:hAnsi="Arial" w:cs="Arial"/>
          </w:rPr>
          <w:t>kent.gov.uk/budget</w:t>
        </w:r>
      </w:hyperlink>
      <w:r w:rsidR="003871C5">
        <w:rPr>
          <w:rFonts w:ascii="Arial" w:hAnsi="Arial" w:cs="Arial"/>
        </w:rPr>
        <w:t xml:space="preserve">. </w:t>
      </w:r>
      <w:r w:rsidR="003871C5" w:rsidRPr="003871C5">
        <w:rPr>
          <w:rFonts w:ascii="Arial" w:hAnsi="Arial" w:cs="Arial"/>
          <w:b/>
          <w:bCs/>
        </w:rPr>
        <w:t xml:space="preserve">The consultation closes on </w:t>
      </w:r>
      <w:r w:rsidRPr="003871C5">
        <w:rPr>
          <w:rFonts w:ascii="Arial" w:hAnsi="Arial" w:cs="Arial"/>
          <w:b/>
          <w:bCs/>
        </w:rPr>
        <w:t>24 November 2020.</w:t>
      </w:r>
      <w:r w:rsidRPr="00A2309F">
        <w:rPr>
          <w:rFonts w:ascii="Arial" w:hAnsi="Arial" w:cs="Arial"/>
        </w:rPr>
        <w:t xml:space="preserve"> The media release can be found here: </w:t>
      </w:r>
      <w:hyperlink r:id="rId18" w:history="1">
        <w:r w:rsidRPr="00A2309F">
          <w:rPr>
            <w:rStyle w:val="Hyperlink"/>
            <w:rFonts w:ascii="Arial" w:hAnsi="Arial" w:cs="Arial"/>
          </w:rPr>
          <w:t>https://kccmediahub.net/kcc-consults-residents-as-it-faces-toughest-financial-challenge745</w:t>
        </w:r>
      </w:hyperlink>
    </w:p>
    <w:p w14:paraId="1280F26C" w14:textId="782E4DCE" w:rsidR="008D4694" w:rsidRPr="00206B42" w:rsidRDefault="008D4694" w:rsidP="00206B42">
      <w:pPr>
        <w:pStyle w:val="ListParagraph"/>
        <w:spacing w:after="120" w:line="240" w:lineRule="auto"/>
        <w:rPr>
          <w:rStyle w:val="Hyperlink"/>
          <w:color w:val="auto"/>
          <w:u w:val="none"/>
        </w:rPr>
      </w:pPr>
    </w:p>
    <w:p w14:paraId="34B93D5E" w14:textId="1ECE0C93" w:rsidR="008D4694" w:rsidRPr="00D56705" w:rsidRDefault="008D4694" w:rsidP="008D4694">
      <w:pPr>
        <w:pStyle w:val="ListParagraph"/>
        <w:numPr>
          <w:ilvl w:val="0"/>
          <w:numId w:val="1"/>
        </w:numPr>
        <w:spacing w:after="120" w:line="240" w:lineRule="auto"/>
        <w:ind w:left="470" w:hanging="357"/>
        <w:rPr>
          <w:rStyle w:val="Hyperlink"/>
          <w:rFonts w:ascii="Arial" w:hAnsi="Arial" w:cs="Arial"/>
          <w:color w:val="auto"/>
          <w:u w:val="none"/>
        </w:rPr>
      </w:pPr>
      <w:r w:rsidRPr="004F5FCA">
        <w:rPr>
          <w:rFonts w:ascii="Arial" w:hAnsi="Arial" w:cs="Arial"/>
          <w:b/>
          <w:bCs/>
        </w:rPr>
        <w:t>Kent County Council Highways</w:t>
      </w:r>
      <w:r w:rsidRPr="004F5FCA">
        <w:rPr>
          <w:rFonts w:ascii="Arial" w:hAnsi="Arial" w:cs="Arial"/>
        </w:rPr>
        <w:t xml:space="preserve"> – Please see the following links for the KCC Highways Fault Reporting Tool and the Parish Portal which were referred to in the KCC Highways Parish Seminars earlier this week:  </w:t>
      </w:r>
      <w:hyperlink r:id="rId19" w:history="1">
        <w:r w:rsidRPr="004F5FCA">
          <w:rPr>
            <w:rStyle w:val="Hyperlink"/>
            <w:rFonts w:ascii="Arial" w:hAnsi="Arial" w:cs="Arial"/>
          </w:rPr>
          <w:t>www.kent.gov.uk/highwayfaults</w:t>
        </w:r>
      </w:hyperlink>
      <w:r w:rsidRPr="004F5FCA">
        <w:rPr>
          <w:rFonts w:ascii="Arial" w:hAnsi="Arial" w:cs="Arial"/>
        </w:rPr>
        <w:t xml:space="preserve">; and </w:t>
      </w:r>
      <w:hyperlink r:id="rId20" w:history="1">
        <w:r w:rsidRPr="004F5FCA">
          <w:rPr>
            <w:rStyle w:val="Hyperlink"/>
            <w:rFonts w:ascii="Arial" w:hAnsi="Arial" w:cs="Arial"/>
          </w:rPr>
          <w:t>https://webapps.kent.gov.uk/KCC.ParishPortal.Web.Sites.Public/Unsecurepages/Login.aspx</w:t>
        </w:r>
      </w:hyperlink>
    </w:p>
    <w:p w14:paraId="644A4208" w14:textId="77777777" w:rsidR="00D56705" w:rsidRPr="00D56705" w:rsidRDefault="00D56705" w:rsidP="00206B42">
      <w:pPr>
        <w:pStyle w:val="ListParagraph"/>
        <w:spacing w:after="120" w:line="240" w:lineRule="auto"/>
        <w:rPr>
          <w:rStyle w:val="Hyperlink"/>
          <w:rFonts w:ascii="Arial" w:hAnsi="Arial" w:cs="Arial"/>
          <w:color w:val="auto"/>
          <w:u w:val="none"/>
        </w:rPr>
      </w:pPr>
    </w:p>
    <w:p w14:paraId="61C52C88" w14:textId="7EFFEAF3" w:rsidR="00D56705" w:rsidRPr="00D56705" w:rsidRDefault="00D56705" w:rsidP="008D4694">
      <w:pPr>
        <w:pStyle w:val="ListParagraph"/>
        <w:numPr>
          <w:ilvl w:val="0"/>
          <w:numId w:val="1"/>
        </w:numPr>
        <w:spacing w:after="120" w:line="240" w:lineRule="auto"/>
        <w:ind w:left="470" w:hanging="357"/>
        <w:rPr>
          <w:rStyle w:val="Hyperlink"/>
          <w:rFonts w:ascii="Arial" w:hAnsi="Arial" w:cs="Arial"/>
          <w:color w:val="auto"/>
          <w:u w:val="none"/>
        </w:rPr>
      </w:pPr>
      <w:r w:rsidRPr="00D56705">
        <w:rPr>
          <w:rStyle w:val="Hyperlink"/>
          <w:rFonts w:ascii="Arial" w:hAnsi="Arial" w:cs="Arial"/>
          <w:b/>
          <w:bCs/>
          <w:color w:val="auto"/>
          <w:sz w:val="24"/>
          <w:szCs w:val="24"/>
          <w:u w:val="none"/>
        </w:rPr>
        <w:t xml:space="preserve">KALC Community Awards Scheme 2021: </w:t>
      </w:r>
      <w:r w:rsidRPr="00D56705">
        <w:rPr>
          <w:rStyle w:val="Hyperlink"/>
          <w:rFonts w:ascii="Arial" w:hAnsi="Arial" w:cs="Arial"/>
          <w:color w:val="auto"/>
          <w:u w:val="none"/>
        </w:rPr>
        <w:t>We are pleased to announce that the 2021 Awards Scheme is being launched today, Monday 23 November and details are being e-mailed out to all member councils. The closing date for nominations is Friday 12 February 2021.</w:t>
      </w:r>
    </w:p>
    <w:p w14:paraId="43408F80" w14:textId="77777777" w:rsidR="00D56705" w:rsidRDefault="00D56705" w:rsidP="0069706F">
      <w:pPr>
        <w:pStyle w:val="ListParagraph"/>
        <w:rPr>
          <w:rFonts w:ascii="Arial" w:hAnsi="Arial" w:cs="Arial"/>
        </w:rPr>
      </w:pPr>
    </w:p>
    <w:p w14:paraId="3675C5F3" w14:textId="040CEEFC" w:rsidR="00D61698" w:rsidRPr="002C4CA1" w:rsidRDefault="00D61698" w:rsidP="00D61698">
      <w:pPr>
        <w:pStyle w:val="ListParagraph"/>
        <w:numPr>
          <w:ilvl w:val="0"/>
          <w:numId w:val="1"/>
        </w:numPr>
        <w:spacing w:after="120" w:line="240" w:lineRule="auto"/>
        <w:ind w:left="470" w:hanging="357"/>
        <w:rPr>
          <w:rFonts w:ascii="Arial" w:hAnsi="Arial" w:cs="Arial"/>
        </w:rPr>
      </w:pPr>
      <w:r w:rsidRPr="00D61698">
        <w:rPr>
          <w:rFonts w:ascii="Arial" w:hAnsi="Arial" w:cs="Arial"/>
          <w:b/>
          <w:bCs/>
          <w:sz w:val="24"/>
          <w:szCs w:val="24"/>
        </w:rPr>
        <w:t>KALC AGM – 28 November</w:t>
      </w:r>
      <w:r>
        <w:rPr>
          <w:rFonts w:ascii="Arial" w:hAnsi="Arial" w:cs="Arial"/>
        </w:rPr>
        <w:t xml:space="preserve"> – Please note that the papers for the virtual KALC AGM on 28 November have now been issued to every member council. The AGM will be held remotely using Zoom. </w:t>
      </w:r>
      <w:r w:rsidR="00D56705">
        <w:rPr>
          <w:rFonts w:ascii="Arial" w:hAnsi="Arial" w:cs="Arial"/>
        </w:rPr>
        <w:t xml:space="preserve">A Matters arising paper, an amendment to the motion and a revised Annual Report are being sent to member councils. Registration has now closed. </w:t>
      </w:r>
      <w:r>
        <w:rPr>
          <w:rFonts w:ascii="Arial" w:hAnsi="Arial" w:cs="Arial"/>
        </w:rPr>
        <w:t>Please visit the KALC website to view the AGM papers.</w:t>
      </w:r>
    </w:p>
    <w:p w14:paraId="353B13DD" w14:textId="77777777" w:rsidR="00D61698" w:rsidRPr="00B416E0" w:rsidRDefault="00D61698" w:rsidP="00B416E0">
      <w:pPr>
        <w:pStyle w:val="ListParagraph"/>
        <w:rPr>
          <w:rFonts w:ascii="Arial" w:hAnsi="Arial" w:cs="Arial"/>
        </w:rPr>
      </w:pPr>
    </w:p>
    <w:p w14:paraId="0EDDDEE8" w14:textId="500578A6" w:rsidR="0069706F" w:rsidRPr="003871C5" w:rsidRDefault="00E05394" w:rsidP="002303D8">
      <w:pPr>
        <w:pStyle w:val="ListParagraph"/>
        <w:numPr>
          <w:ilvl w:val="0"/>
          <w:numId w:val="1"/>
        </w:numPr>
        <w:spacing w:after="120" w:line="240" w:lineRule="auto"/>
        <w:ind w:left="470" w:hanging="357"/>
        <w:rPr>
          <w:rFonts w:ascii="Arial" w:hAnsi="Arial" w:cs="Arial"/>
          <w:color w:val="000000"/>
          <w:lang w:eastAsia="en-GB"/>
        </w:rPr>
      </w:pPr>
      <w:r w:rsidRPr="003871C5">
        <w:rPr>
          <w:rFonts w:ascii="Arial" w:hAnsi="Arial" w:cs="Arial"/>
          <w:b/>
          <w:bCs/>
          <w:sz w:val="24"/>
          <w:szCs w:val="24"/>
        </w:rPr>
        <w:t>Upcoming KALC Online Training:</w:t>
      </w:r>
      <w:r w:rsidRPr="003871C5">
        <w:rPr>
          <w:rFonts w:ascii="Arial" w:hAnsi="Arial" w:cs="Arial"/>
          <w:b/>
          <w:bCs/>
        </w:rPr>
        <w:t xml:space="preserve"> </w:t>
      </w:r>
      <w:r w:rsidRPr="003871C5">
        <w:rPr>
          <w:rFonts w:ascii="Arial" w:hAnsi="Arial" w:cs="Arial"/>
        </w:rPr>
        <w:t xml:space="preserve">We are delighted to highlight the following L&amp;D online events using Zoom – please visit </w:t>
      </w:r>
      <w:hyperlink r:id="rId21" w:history="1">
        <w:r w:rsidR="00486174" w:rsidRPr="003871C5">
          <w:rPr>
            <w:rStyle w:val="Hyperlink"/>
            <w:rFonts w:ascii="Arial" w:hAnsi="Arial" w:cs="Arial"/>
          </w:rPr>
          <w:t>www.kentalc.gov.uk</w:t>
        </w:r>
      </w:hyperlink>
      <w:r w:rsidRPr="003871C5">
        <w:rPr>
          <w:rFonts w:ascii="Arial" w:hAnsi="Arial" w:cs="Arial"/>
        </w:rPr>
        <w:t xml:space="preserve"> for further details:</w:t>
      </w:r>
    </w:p>
    <w:p w14:paraId="4E19B9FF" w14:textId="77777777" w:rsidR="00E05394" w:rsidRPr="00E05394" w:rsidRDefault="00E05394" w:rsidP="00206B42">
      <w:pPr>
        <w:pStyle w:val="ListParagraph"/>
        <w:spacing w:after="120" w:line="240" w:lineRule="auto"/>
        <w:rPr>
          <w:rFonts w:ascii="Arial" w:hAnsi="Arial" w:cs="Arial"/>
          <w:color w:val="000000"/>
          <w:lang w:eastAsia="en-GB"/>
        </w:rPr>
      </w:pPr>
    </w:p>
    <w:p w14:paraId="61FA47A0" w14:textId="77777777" w:rsidR="00486174" w:rsidRPr="00486174" w:rsidRDefault="00486174" w:rsidP="00486174">
      <w:pPr>
        <w:pStyle w:val="ListParagraph"/>
        <w:widowControl w:val="0"/>
        <w:numPr>
          <w:ilvl w:val="0"/>
          <w:numId w:val="13"/>
        </w:numPr>
        <w:spacing w:after="80" w:line="285" w:lineRule="auto"/>
        <w:rPr>
          <w:rFonts w:ascii="Arial" w:eastAsia="Times New Roman" w:hAnsi="Arial" w:cs="Arial"/>
          <w:b/>
          <w:color w:val="000000"/>
          <w:kern w:val="28"/>
          <w:szCs w:val="28"/>
          <w:lang w:eastAsia="en-GB"/>
          <w14:cntxtAlts/>
        </w:rPr>
      </w:pPr>
      <w:r w:rsidRPr="00486174">
        <w:rPr>
          <w:rFonts w:ascii="Arial" w:eastAsia="Times New Roman" w:hAnsi="Arial" w:cs="Arial"/>
          <w:bCs/>
          <w:color w:val="000000"/>
          <w:kern w:val="28"/>
          <w:szCs w:val="28"/>
          <w:lang w:eastAsia="en-GB"/>
          <w14:cntxtAlts/>
        </w:rPr>
        <w:t xml:space="preserve">3 December 2020 </w:t>
      </w:r>
      <w:bookmarkStart w:id="0" w:name="_Hlk56768044"/>
      <w:r w:rsidRPr="00486174">
        <w:rPr>
          <w:rFonts w:ascii="Arial" w:eastAsia="Times New Roman" w:hAnsi="Arial" w:cs="Arial"/>
          <w:bCs/>
          <w:color w:val="000000"/>
          <w:kern w:val="28"/>
          <w:szCs w:val="28"/>
          <w:lang w:eastAsia="en-GB"/>
          <w14:cntxtAlts/>
        </w:rPr>
        <w:t xml:space="preserve">- </w:t>
      </w:r>
      <w:r w:rsidRPr="00541229">
        <w:rPr>
          <w:rFonts w:ascii="Arial" w:eastAsia="Times New Roman" w:hAnsi="Arial" w:cs="Arial"/>
          <w:b/>
          <w:color w:val="000000"/>
          <w:kern w:val="28"/>
          <w:szCs w:val="28"/>
          <w:lang w:eastAsia="en-GB"/>
          <w14:cntxtAlts/>
        </w:rPr>
        <w:t>The Dynamic Councillor Workshop</w:t>
      </w:r>
      <w:r w:rsidRPr="00486174">
        <w:rPr>
          <w:rFonts w:ascii="Arial" w:eastAsia="Times New Roman" w:hAnsi="Arial" w:cs="Arial"/>
          <w:bCs/>
          <w:color w:val="000000"/>
          <w:kern w:val="28"/>
          <w:szCs w:val="28"/>
          <w:lang w:eastAsia="en-GB"/>
          <w14:cntxtAlts/>
        </w:rPr>
        <w:t>:</w:t>
      </w:r>
      <w:r w:rsidRPr="00486174">
        <w:rPr>
          <w:rFonts w:ascii="Arial" w:eastAsia="Times New Roman" w:hAnsi="Arial" w:cs="Arial"/>
          <w:color w:val="000000"/>
          <w:kern w:val="28"/>
          <w:szCs w:val="28"/>
          <w:lang w:eastAsia="en-GB"/>
          <w14:cntxtAlts/>
        </w:rPr>
        <w:t xml:space="preserve"> from 10am - 1pm</w:t>
      </w:r>
    </w:p>
    <w:bookmarkEnd w:id="0"/>
    <w:p w14:paraId="599AC075" w14:textId="7117C566" w:rsidR="00486174" w:rsidRPr="00686AB6" w:rsidRDefault="00486174" w:rsidP="00486174">
      <w:pPr>
        <w:pStyle w:val="ListParagraph"/>
        <w:widowControl w:val="0"/>
        <w:numPr>
          <w:ilvl w:val="0"/>
          <w:numId w:val="13"/>
        </w:numPr>
        <w:spacing w:after="80" w:line="285" w:lineRule="auto"/>
        <w:rPr>
          <w:rFonts w:ascii="Arial" w:eastAsia="Times New Roman" w:hAnsi="Arial" w:cs="Arial"/>
          <w:b/>
          <w:color w:val="000000"/>
          <w:kern w:val="28"/>
          <w:szCs w:val="28"/>
          <w:lang w:eastAsia="en-GB"/>
          <w14:cntxtAlts/>
        </w:rPr>
      </w:pPr>
      <w:r w:rsidRPr="00486174">
        <w:rPr>
          <w:rFonts w:ascii="Arial" w:eastAsia="Times New Roman" w:hAnsi="Arial" w:cs="Arial"/>
          <w:bCs/>
          <w:color w:val="000000"/>
          <w:kern w:val="28"/>
          <w:szCs w:val="28"/>
          <w:lang w:eastAsia="en-GB"/>
          <w14:cntxtAlts/>
        </w:rPr>
        <w:t>10 December 2020</w:t>
      </w:r>
      <w:r w:rsidRPr="006448BC">
        <w:rPr>
          <w:rFonts w:ascii="Arial" w:eastAsia="Times New Roman" w:hAnsi="Arial" w:cs="Arial"/>
          <w:bCs/>
          <w:color w:val="000000"/>
          <w:kern w:val="28"/>
          <w:szCs w:val="28"/>
          <w:lang w:eastAsia="en-GB"/>
          <w14:cntxtAlts/>
        </w:rPr>
        <w:t xml:space="preserve"> </w:t>
      </w:r>
      <w:r w:rsidRPr="00486174">
        <w:rPr>
          <w:rFonts w:ascii="Arial" w:eastAsia="Times New Roman" w:hAnsi="Arial" w:cs="Arial"/>
          <w:color w:val="000000"/>
          <w:kern w:val="28"/>
          <w:szCs w:val="28"/>
          <w:lang w:eastAsia="en-GB"/>
          <w14:cntxtAlts/>
        </w:rPr>
        <w:t xml:space="preserve">- </w:t>
      </w:r>
      <w:r w:rsidRPr="00541229">
        <w:rPr>
          <w:rFonts w:ascii="Arial" w:eastAsia="Times New Roman" w:hAnsi="Arial" w:cs="Arial"/>
          <w:b/>
          <w:color w:val="000000"/>
          <w:kern w:val="28"/>
          <w:szCs w:val="28"/>
          <w:lang w:eastAsia="en-GB"/>
          <w14:cntxtAlts/>
        </w:rPr>
        <w:t>Chairing Virtual Meeting Skills for Councillors</w:t>
      </w:r>
      <w:r w:rsidRPr="00486174">
        <w:rPr>
          <w:rFonts w:ascii="Arial" w:eastAsia="Times New Roman" w:hAnsi="Arial" w:cs="Arial"/>
          <w:color w:val="000000"/>
          <w:kern w:val="28"/>
          <w:szCs w:val="28"/>
          <w:lang w:eastAsia="en-GB"/>
          <w14:cntxtAlts/>
        </w:rPr>
        <w:t xml:space="preserve"> – from 2pm to 4pm</w:t>
      </w:r>
      <w:r w:rsidRPr="00486174">
        <w:rPr>
          <w:rFonts w:ascii="Arial" w:eastAsia="Times New Roman" w:hAnsi="Arial" w:cs="Arial"/>
          <w:i/>
          <w:iCs/>
          <w:color w:val="000000"/>
          <w:kern w:val="28"/>
          <w:szCs w:val="28"/>
          <w:lang w:eastAsia="en-GB"/>
          <w14:cntxtAlts/>
        </w:rPr>
        <w:t xml:space="preserve">.  </w:t>
      </w:r>
      <w:bookmarkStart w:id="1" w:name="_Hlk53652858"/>
      <w:r w:rsidRPr="00486174">
        <w:rPr>
          <w:rFonts w:ascii="Arial" w:eastAsia="Times New Roman" w:hAnsi="Arial" w:cs="Arial"/>
          <w:i/>
          <w:iCs/>
          <w:color w:val="000000"/>
          <w:kern w:val="28"/>
          <w:szCs w:val="28"/>
          <w:lang w:eastAsia="en-GB"/>
          <w14:cntxtAlts/>
        </w:rPr>
        <w:t>In association with Breakthrough Communications</w:t>
      </w:r>
      <w:bookmarkEnd w:id="1"/>
    </w:p>
    <w:p w14:paraId="788A9C19" w14:textId="2C9603B1" w:rsidR="00686AB6" w:rsidRPr="00486174" w:rsidRDefault="00686AB6" w:rsidP="00686AB6">
      <w:pPr>
        <w:pStyle w:val="ListParagraph"/>
        <w:widowControl w:val="0"/>
        <w:numPr>
          <w:ilvl w:val="0"/>
          <w:numId w:val="13"/>
        </w:numPr>
        <w:spacing w:after="80" w:line="285" w:lineRule="auto"/>
        <w:rPr>
          <w:rFonts w:ascii="Arial" w:eastAsia="Times New Roman" w:hAnsi="Arial" w:cs="Arial"/>
          <w:b/>
          <w:color w:val="000000"/>
          <w:kern w:val="28"/>
          <w:szCs w:val="28"/>
          <w:lang w:eastAsia="en-GB"/>
          <w14:cntxtAlts/>
        </w:rPr>
      </w:pPr>
      <w:r w:rsidRPr="00486174">
        <w:rPr>
          <w:rFonts w:ascii="Arial" w:eastAsia="Times New Roman" w:hAnsi="Arial" w:cs="Arial"/>
          <w:bCs/>
          <w:color w:val="000000"/>
          <w:kern w:val="28"/>
          <w:szCs w:val="28"/>
          <w:lang w:eastAsia="en-GB"/>
          <w14:cntxtAlts/>
        </w:rPr>
        <w:t>1</w:t>
      </w:r>
      <w:r>
        <w:rPr>
          <w:rFonts w:ascii="Arial" w:eastAsia="Times New Roman" w:hAnsi="Arial" w:cs="Arial"/>
          <w:bCs/>
          <w:color w:val="000000"/>
          <w:kern w:val="28"/>
          <w:szCs w:val="28"/>
          <w:lang w:eastAsia="en-GB"/>
          <w14:cntxtAlts/>
        </w:rPr>
        <w:t>6</w:t>
      </w:r>
      <w:r w:rsidRPr="00486174">
        <w:rPr>
          <w:rFonts w:ascii="Arial" w:eastAsia="Times New Roman" w:hAnsi="Arial" w:cs="Arial"/>
          <w:bCs/>
          <w:color w:val="000000"/>
          <w:kern w:val="28"/>
          <w:szCs w:val="28"/>
          <w:lang w:eastAsia="en-GB"/>
          <w14:cntxtAlts/>
        </w:rPr>
        <w:t xml:space="preserve"> December 2020</w:t>
      </w:r>
      <w:r w:rsidRPr="006448BC">
        <w:rPr>
          <w:rFonts w:ascii="Arial" w:eastAsia="Times New Roman" w:hAnsi="Arial" w:cs="Arial"/>
          <w:bCs/>
          <w:color w:val="000000"/>
          <w:kern w:val="28"/>
          <w:szCs w:val="28"/>
          <w:lang w:eastAsia="en-GB"/>
          <w14:cntxtAlts/>
        </w:rPr>
        <w:t xml:space="preserve"> </w:t>
      </w:r>
      <w:r w:rsidRPr="00486174">
        <w:rPr>
          <w:rFonts w:ascii="Arial" w:eastAsia="Times New Roman" w:hAnsi="Arial" w:cs="Arial"/>
          <w:color w:val="000000"/>
          <w:kern w:val="28"/>
          <w:szCs w:val="28"/>
          <w:lang w:eastAsia="en-GB"/>
          <w14:cntxtAlts/>
        </w:rPr>
        <w:t xml:space="preserve">- </w:t>
      </w:r>
      <w:r w:rsidRPr="00541229">
        <w:rPr>
          <w:rFonts w:ascii="Arial" w:eastAsia="Times New Roman" w:hAnsi="Arial" w:cs="Arial"/>
          <w:b/>
          <w:color w:val="000000"/>
          <w:kern w:val="28"/>
          <w:szCs w:val="28"/>
          <w:lang w:eastAsia="en-GB"/>
          <w14:cntxtAlts/>
        </w:rPr>
        <w:t>Chairing Virtual Meeting Skills for Councillors</w:t>
      </w:r>
      <w:r w:rsidRPr="00486174">
        <w:rPr>
          <w:rFonts w:ascii="Arial" w:eastAsia="Times New Roman" w:hAnsi="Arial" w:cs="Arial"/>
          <w:color w:val="000000"/>
          <w:kern w:val="28"/>
          <w:szCs w:val="28"/>
          <w:lang w:eastAsia="en-GB"/>
          <w14:cntxtAlts/>
        </w:rPr>
        <w:t xml:space="preserve"> – from </w:t>
      </w:r>
      <w:r>
        <w:rPr>
          <w:rFonts w:ascii="Arial" w:eastAsia="Times New Roman" w:hAnsi="Arial" w:cs="Arial"/>
          <w:color w:val="000000"/>
          <w:kern w:val="28"/>
          <w:szCs w:val="28"/>
          <w:lang w:eastAsia="en-GB"/>
          <w14:cntxtAlts/>
        </w:rPr>
        <w:t>10am</w:t>
      </w:r>
      <w:r w:rsidRPr="00486174">
        <w:rPr>
          <w:rFonts w:ascii="Arial" w:eastAsia="Times New Roman" w:hAnsi="Arial" w:cs="Arial"/>
          <w:color w:val="000000"/>
          <w:kern w:val="28"/>
          <w:szCs w:val="28"/>
          <w:lang w:eastAsia="en-GB"/>
          <w14:cntxtAlts/>
        </w:rPr>
        <w:t xml:space="preserve"> to </w:t>
      </w:r>
      <w:r>
        <w:rPr>
          <w:rFonts w:ascii="Arial" w:eastAsia="Times New Roman" w:hAnsi="Arial" w:cs="Arial"/>
          <w:color w:val="000000"/>
          <w:kern w:val="28"/>
          <w:szCs w:val="28"/>
          <w:lang w:eastAsia="en-GB"/>
          <w14:cntxtAlts/>
        </w:rPr>
        <w:t>12</w:t>
      </w:r>
      <w:r w:rsidRPr="00486174">
        <w:rPr>
          <w:rFonts w:ascii="Arial" w:eastAsia="Times New Roman" w:hAnsi="Arial" w:cs="Arial"/>
          <w:color w:val="000000"/>
          <w:kern w:val="28"/>
          <w:szCs w:val="28"/>
          <w:lang w:eastAsia="en-GB"/>
          <w14:cntxtAlts/>
        </w:rPr>
        <w:t>pm</w:t>
      </w:r>
      <w:r w:rsidRPr="00486174">
        <w:rPr>
          <w:rFonts w:ascii="Arial" w:eastAsia="Times New Roman" w:hAnsi="Arial" w:cs="Arial"/>
          <w:i/>
          <w:iCs/>
          <w:color w:val="000000"/>
          <w:kern w:val="28"/>
          <w:szCs w:val="28"/>
          <w:lang w:eastAsia="en-GB"/>
          <w14:cntxtAlts/>
        </w:rPr>
        <w:t>.  In association with Breakthrough Communications</w:t>
      </w:r>
    </w:p>
    <w:p w14:paraId="37FCCE7E" w14:textId="1EAD1563" w:rsidR="00686AB6" w:rsidRPr="00305DC9" w:rsidRDefault="00305DC9" w:rsidP="00305DC9">
      <w:pPr>
        <w:pStyle w:val="ListParagraph"/>
        <w:widowControl w:val="0"/>
        <w:numPr>
          <w:ilvl w:val="0"/>
          <w:numId w:val="13"/>
        </w:numPr>
        <w:spacing w:after="80" w:line="285" w:lineRule="auto"/>
        <w:rPr>
          <w:rFonts w:ascii="Arial" w:eastAsia="Times New Roman" w:hAnsi="Arial" w:cs="Arial"/>
          <w:b/>
          <w:color w:val="000000"/>
          <w:kern w:val="28"/>
          <w:szCs w:val="28"/>
          <w:lang w:eastAsia="en-GB"/>
          <w14:cntxtAlts/>
        </w:rPr>
      </w:pPr>
      <w:r w:rsidRPr="00486174">
        <w:rPr>
          <w:rFonts w:ascii="Arial" w:eastAsia="Times New Roman" w:hAnsi="Arial" w:cs="Arial"/>
          <w:bCs/>
          <w:color w:val="000000"/>
          <w:kern w:val="28"/>
          <w:szCs w:val="28"/>
          <w:lang w:eastAsia="en-GB"/>
          <w14:cntxtAlts/>
        </w:rPr>
        <w:t>1</w:t>
      </w:r>
      <w:r>
        <w:rPr>
          <w:rFonts w:ascii="Arial" w:eastAsia="Times New Roman" w:hAnsi="Arial" w:cs="Arial"/>
          <w:bCs/>
          <w:color w:val="000000"/>
          <w:kern w:val="28"/>
          <w:szCs w:val="28"/>
          <w:lang w:eastAsia="en-GB"/>
          <w14:cntxtAlts/>
        </w:rPr>
        <w:t>7</w:t>
      </w:r>
      <w:r w:rsidRPr="00486174">
        <w:rPr>
          <w:rFonts w:ascii="Arial" w:eastAsia="Times New Roman" w:hAnsi="Arial" w:cs="Arial"/>
          <w:bCs/>
          <w:color w:val="000000"/>
          <w:kern w:val="28"/>
          <w:szCs w:val="28"/>
          <w:lang w:eastAsia="en-GB"/>
          <w14:cntxtAlts/>
        </w:rPr>
        <w:t xml:space="preserve"> December 2020</w:t>
      </w:r>
      <w:r w:rsidRPr="006448BC">
        <w:rPr>
          <w:rFonts w:ascii="Arial" w:eastAsia="Times New Roman" w:hAnsi="Arial" w:cs="Arial"/>
          <w:bCs/>
          <w:color w:val="000000"/>
          <w:kern w:val="28"/>
          <w:szCs w:val="28"/>
          <w:lang w:eastAsia="en-GB"/>
          <w14:cntxtAlts/>
        </w:rPr>
        <w:t xml:space="preserve"> </w:t>
      </w:r>
      <w:r w:rsidRPr="00486174">
        <w:rPr>
          <w:rFonts w:ascii="Arial" w:eastAsia="Times New Roman" w:hAnsi="Arial" w:cs="Arial"/>
          <w:color w:val="000000"/>
          <w:kern w:val="28"/>
          <w:szCs w:val="28"/>
          <w:lang w:eastAsia="en-GB"/>
          <w14:cntxtAlts/>
        </w:rPr>
        <w:t xml:space="preserve">- </w:t>
      </w:r>
      <w:r w:rsidRPr="00541229">
        <w:rPr>
          <w:rFonts w:ascii="Arial" w:eastAsia="Times New Roman" w:hAnsi="Arial" w:cs="Arial"/>
          <w:b/>
          <w:color w:val="000000"/>
          <w:kern w:val="28"/>
          <w:szCs w:val="28"/>
          <w:lang w:eastAsia="en-GB"/>
          <w14:cntxtAlts/>
        </w:rPr>
        <w:t>Chairing Virtual Meeting Skills for Councillors</w:t>
      </w:r>
      <w:r w:rsidRPr="00486174">
        <w:rPr>
          <w:rFonts w:ascii="Arial" w:eastAsia="Times New Roman" w:hAnsi="Arial" w:cs="Arial"/>
          <w:color w:val="000000"/>
          <w:kern w:val="28"/>
          <w:szCs w:val="28"/>
          <w:lang w:eastAsia="en-GB"/>
          <w14:cntxtAlts/>
        </w:rPr>
        <w:t xml:space="preserve"> – from </w:t>
      </w:r>
      <w:r>
        <w:rPr>
          <w:rFonts w:ascii="Arial" w:eastAsia="Times New Roman" w:hAnsi="Arial" w:cs="Arial"/>
          <w:color w:val="000000"/>
          <w:kern w:val="28"/>
          <w:szCs w:val="28"/>
          <w:lang w:eastAsia="en-GB"/>
          <w14:cntxtAlts/>
        </w:rPr>
        <w:t>10am</w:t>
      </w:r>
      <w:r w:rsidRPr="00486174">
        <w:rPr>
          <w:rFonts w:ascii="Arial" w:eastAsia="Times New Roman" w:hAnsi="Arial" w:cs="Arial"/>
          <w:color w:val="000000"/>
          <w:kern w:val="28"/>
          <w:szCs w:val="28"/>
          <w:lang w:eastAsia="en-GB"/>
          <w14:cntxtAlts/>
        </w:rPr>
        <w:t xml:space="preserve"> to </w:t>
      </w:r>
      <w:r>
        <w:rPr>
          <w:rFonts w:ascii="Arial" w:eastAsia="Times New Roman" w:hAnsi="Arial" w:cs="Arial"/>
          <w:color w:val="000000"/>
          <w:kern w:val="28"/>
          <w:szCs w:val="28"/>
          <w:lang w:eastAsia="en-GB"/>
          <w14:cntxtAlts/>
        </w:rPr>
        <w:t>12</w:t>
      </w:r>
      <w:r w:rsidRPr="00486174">
        <w:rPr>
          <w:rFonts w:ascii="Arial" w:eastAsia="Times New Roman" w:hAnsi="Arial" w:cs="Arial"/>
          <w:color w:val="000000"/>
          <w:kern w:val="28"/>
          <w:szCs w:val="28"/>
          <w:lang w:eastAsia="en-GB"/>
          <w14:cntxtAlts/>
        </w:rPr>
        <w:t>pm</w:t>
      </w:r>
      <w:r w:rsidRPr="00486174">
        <w:rPr>
          <w:rFonts w:ascii="Arial" w:eastAsia="Times New Roman" w:hAnsi="Arial" w:cs="Arial"/>
          <w:i/>
          <w:iCs/>
          <w:color w:val="000000"/>
          <w:kern w:val="28"/>
          <w:szCs w:val="28"/>
          <w:lang w:eastAsia="en-GB"/>
          <w14:cntxtAlts/>
        </w:rPr>
        <w:t>.  In association with Breakthrough Communications</w:t>
      </w:r>
    </w:p>
    <w:p w14:paraId="1B442234" w14:textId="77777777" w:rsidR="006448BC" w:rsidRPr="00486174" w:rsidRDefault="006448BC" w:rsidP="006448BC">
      <w:pPr>
        <w:pStyle w:val="ListParagraph"/>
        <w:widowControl w:val="0"/>
        <w:numPr>
          <w:ilvl w:val="0"/>
          <w:numId w:val="13"/>
        </w:numPr>
        <w:spacing w:after="80" w:line="285" w:lineRule="auto"/>
        <w:rPr>
          <w:rFonts w:ascii="Arial" w:eastAsia="Times New Roman" w:hAnsi="Arial" w:cs="Arial"/>
          <w:b/>
          <w:color w:val="000000"/>
          <w:kern w:val="28"/>
          <w:szCs w:val="28"/>
          <w:lang w:eastAsia="en-GB"/>
          <w14:cntxtAlts/>
        </w:rPr>
      </w:pPr>
      <w:r w:rsidRPr="006448BC">
        <w:rPr>
          <w:rFonts w:ascii="Arial" w:eastAsia="Times New Roman" w:hAnsi="Arial" w:cs="Arial"/>
          <w:bCs/>
          <w:color w:val="000000"/>
          <w:kern w:val="28"/>
          <w:szCs w:val="28"/>
          <w:lang w:eastAsia="en-GB"/>
          <w14:cntxtAlts/>
        </w:rPr>
        <w:t>7 January 2021</w:t>
      </w:r>
      <w:r w:rsidRPr="00486174">
        <w:rPr>
          <w:rFonts w:ascii="Arial" w:eastAsia="Times New Roman" w:hAnsi="Arial" w:cs="Arial"/>
          <w:bCs/>
          <w:color w:val="000000"/>
          <w:kern w:val="28"/>
          <w:szCs w:val="28"/>
          <w:lang w:eastAsia="en-GB"/>
          <w14:cntxtAlts/>
        </w:rPr>
        <w:t xml:space="preserve">- </w:t>
      </w:r>
      <w:r w:rsidRPr="00541229">
        <w:rPr>
          <w:rFonts w:ascii="Arial" w:eastAsia="Times New Roman" w:hAnsi="Arial" w:cs="Arial"/>
          <w:b/>
          <w:color w:val="000000"/>
          <w:kern w:val="28"/>
          <w:szCs w:val="28"/>
          <w:lang w:eastAsia="en-GB"/>
          <w14:cntxtAlts/>
        </w:rPr>
        <w:t>The Dynamic Councillor Workshop</w:t>
      </w:r>
      <w:r w:rsidRPr="00486174">
        <w:rPr>
          <w:rFonts w:ascii="Arial" w:eastAsia="Times New Roman" w:hAnsi="Arial" w:cs="Arial"/>
          <w:bCs/>
          <w:color w:val="000000"/>
          <w:kern w:val="28"/>
          <w:szCs w:val="28"/>
          <w:lang w:eastAsia="en-GB"/>
          <w14:cntxtAlts/>
        </w:rPr>
        <w:t>:</w:t>
      </w:r>
      <w:r w:rsidRPr="00486174">
        <w:rPr>
          <w:rFonts w:ascii="Arial" w:eastAsia="Times New Roman" w:hAnsi="Arial" w:cs="Arial"/>
          <w:color w:val="000000"/>
          <w:kern w:val="28"/>
          <w:szCs w:val="28"/>
          <w:lang w:eastAsia="en-GB"/>
          <w14:cntxtAlts/>
        </w:rPr>
        <w:t xml:space="preserve"> from 10am - 1pm</w:t>
      </w:r>
    </w:p>
    <w:p w14:paraId="20D62199" w14:textId="6330725A" w:rsidR="00486174" w:rsidRPr="00486174" w:rsidRDefault="00486174" w:rsidP="00486174">
      <w:pPr>
        <w:pStyle w:val="ListParagraph"/>
        <w:widowControl w:val="0"/>
        <w:numPr>
          <w:ilvl w:val="0"/>
          <w:numId w:val="13"/>
        </w:numPr>
        <w:spacing w:after="80" w:line="285" w:lineRule="auto"/>
        <w:rPr>
          <w:rFonts w:ascii="Arial" w:eastAsia="Times New Roman" w:hAnsi="Arial" w:cs="Arial"/>
          <w:b/>
          <w:color w:val="000000"/>
          <w:kern w:val="28"/>
          <w:szCs w:val="28"/>
          <w:lang w:eastAsia="en-GB"/>
          <w14:cntxtAlts/>
        </w:rPr>
      </w:pPr>
      <w:r w:rsidRPr="00486174">
        <w:rPr>
          <w:rFonts w:ascii="Arial" w:eastAsia="Times New Roman" w:hAnsi="Arial" w:cs="Arial"/>
          <w:bCs/>
          <w:color w:val="000000"/>
          <w:kern w:val="28"/>
          <w:szCs w:val="28"/>
          <w:lang w:eastAsia="en-GB"/>
          <w14:cntxtAlts/>
        </w:rPr>
        <w:t>14 January 2021</w:t>
      </w:r>
      <w:r w:rsidRPr="00541229">
        <w:rPr>
          <w:rFonts w:ascii="Arial" w:eastAsia="Times New Roman" w:hAnsi="Arial" w:cs="Arial"/>
          <w:bCs/>
          <w:color w:val="000000"/>
          <w:kern w:val="28"/>
          <w:szCs w:val="28"/>
          <w:lang w:eastAsia="en-GB"/>
          <w14:cntxtAlts/>
        </w:rPr>
        <w:t xml:space="preserve"> </w:t>
      </w:r>
      <w:r w:rsidRPr="00486174">
        <w:rPr>
          <w:rFonts w:ascii="Arial" w:eastAsia="Times New Roman" w:hAnsi="Arial" w:cs="Arial"/>
          <w:color w:val="000000"/>
          <w:kern w:val="28"/>
          <w:szCs w:val="28"/>
          <w:lang w:eastAsia="en-GB"/>
          <w14:cntxtAlts/>
        </w:rPr>
        <w:t xml:space="preserve">- </w:t>
      </w:r>
      <w:r w:rsidRPr="00541229">
        <w:rPr>
          <w:rFonts w:ascii="Arial" w:eastAsia="Times New Roman" w:hAnsi="Arial" w:cs="Arial"/>
          <w:b/>
          <w:color w:val="000000"/>
          <w:kern w:val="28"/>
          <w:szCs w:val="28"/>
          <w:lang w:eastAsia="en-GB"/>
          <w14:cntxtAlts/>
        </w:rPr>
        <w:t>Get in Front of the Camera</w:t>
      </w:r>
      <w:r w:rsidRPr="00486174">
        <w:rPr>
          <w:rFonts w:ascii="Arial" w:eastAsia="Times New Roman" w:hAnsi="Arial" w:cs="Arial"/>
          <w:bCs/>
          <w:color w:val="000000"/>
          <w:kern w:val="28"/>
          <w:szCs w:val="28"/>
          <w:lang w:eastAsia="en-GB"/>
          <w14:cntxtAlts/>
        </w:rPr>
        <w:t>:</w:t>
      </w:r>
      <w:r w:rsidRPr="00486174">
        <w:rPr>
          <w:rFonts w:ascii="Arial" w:eastAsia="Times New Roman" w:hAnsi="Arial" w:cs="Arial"/>
          <w:color w:val="000000"/>
          <w:kern w:val="28"/>
          <w:szCs w:val="28"/>
          <w:lang w:eastAsia="en-GB"/>
          <w14:cntxtAlts/>
        </w:rPr>
        <w:t xml:space="preserve"> how to build your confidence and engage with your community through video and Facebook Live from 6:30pm to 8:30pm</w:t>
      </w:r>
      <w:r w:rsidRPr="00486174">
        <w:rPr>
          <w:rFonts w:ascii="Arial" w:eastAsia="Times New Roman" w:hAnsi="Arial" w:cs="Arial"/>
          <w:i/>
          <w:iCs/>
          <w:color w:val="000000"/>
          <w:kern w:val="28"/>
          <w:szCs w:val="28"/>
          <w:lang w:eastAsia="en-GB"/>
          <w14:cntxtAlts/>
        </w:rPr>
        <w:t>.  In association with Breakthrough Communications</w:t>
      </w:r>
    </w:p>
    <w:p w14:paraId="6902A8EE" w14:textId="0203DB11" w:rsidR="006448BC" w:rsidRPr="00486174" w:rsidRDefault="006448BC" w:rsidP="006448BC">
      <w:pPr>
        <w:pStyle w:val="ListParagraph"/>
        <w:widowControl w:val="0"/>
        <w:numPr>
          <w:ilvl w:val="0"/>
          <w:numId w:val="13"/>
        </w:numPr>
        <w:spacing w:after="80" w:line="285" w:lineRule="auto"/>
        <w:rPr>
          <w:rFonts w:ascii="Arial" w:eastAsia="Times New Roman" w:hAnsi="Arial" w:cs="Arial"/>
          <w:b/>
          <w:color w:val="000000"/>
          <w:kern w:val="28"/>
          <w:szCs w:val="28"/>
          <w:lang w:eastAsia="en-GB"/>
          <w14:cntxtAlts/>
        </w:rPr>
      </w:pPr>
      <w:r w:rsidRPr="006448BC">
        <w:rPr>
          <w:rFonts w:ascii="Arial" w:eastAsia="Times New Roman" w:hAnsi="Arial" w:cs="Arial"/>
          <w:bCs/>
          <w:color w:val="000000"/>
          <w:kern w:val="28"/>
          <w:szCs w:val="28"/>
          <w:lang w:eastAsia="en-GB"/>
          <w14:cntxtAlts/>
        </w:rPr>
        <w:t xml:space="preserve">4 February 2021 </w:t>
      </w:r>
      <w:r w:rsidRPr="00486174">
        <w:rPr>
          <w:rFonts w:ascii="Arial" w:eastAsia="Times New Roman" w:hAnsi="Arial" w:cs="Arial"/>
          <w:bCs/>
          <w:color w:val="000000"/>
          <w:kern w:val="28"/>
          <w:szCs w:val="28"/>
          <w:lang w:eastAsia="en-GB"/>
          <w14:cntxtAlts/>
        </w:rPr>
        <w:t xml:space="preserve">- </w:t>
      </w:r>
      <w:r w:rsidRPr="00541229">
        <w:rPr>
          <w:rFonts w:ascii="Arial" w:eastAsia="Times New Roman" w:hAnsi="Arial" w:cs="Arial"/>
          <w:b/>
          <w:color w:val="000000"/>
          <w:kern w:val="28"/>
          <w:szCs w:val="28"/>
          <w:lang w:eastAsia="en-GB"/>
          <w14:cntxtAlts/>
        </w:rPr>
        <w:t>The Dynamic Councillor Workshop</w:t>
      </w:r>
      <w:r w:rsidRPr="00486174">
        <w:rPr>
          <w:rFonts w:ascii="Arial" w:eastAsia="Times New Roman" w:hAnsi="Arial" w:cs="Arial"/>
          <w:bCs/>
          <w:color w:val="000000"/>
          <w:kern w:val="28"/>
          <w:szCs w:val="28"/>
          <w:lang w:eastAsia="en-GB"/>
          <w14:cntxtAlts/>
        </w:rPr>
        <w:t>:</w:t>
      </w:r>
      <w:r w:rsidRPr="00486174">
        <w:rPr>
          <w:rFonts w:ascii="Arial" w:eastAsia="Times New Roman" w:hAnsi="Arial" w:cs="Arial"/>
          <w:color w:val="000000"/>
          <w:kern w:val="28"/>
          <w:szCs w:val="28"/>
          <w:lang w:eastAsia="en-GB"/>
          <w14:cntxtAlts/>
        </w:rPr>
        <w:t xml:space="preserve"> from 10am - 1pm</w:t>
      </w:r>
    </w:p>
    <w:p w14:paraId="51D39CEF" w14:textId="33579694" w:rsidR="00486174" w:rsidRPr="00486174" w:rsidRDefault="00486174" w:rsidP="00486174">
      <w:pPr>
        <w:pStyle w:val="ListParagraph"/>
        <w:widowControl w:val="0"/>
        <w:numPr>
          <w:ilvl w:val="0"/>
          <w:numId w:val="13"/>
        </w:numPr>
        <w:spacing w:after="80" w:line="285" w:lineRule="auto"/>
        <w:rPr>
          <w:rFonts w:ascii="Arial" w:eastAsia="Times New Roman" w:hAnsi="Arial" w:cs="Arial"/>
          <w:b/>
          <w:color w:val="000000"/>
          <w:kern w:val="28"/>
          <w:szCs w:val="28"/>
          <w:lang w:eastAsia="en-GB"/>
          <w14:cntxtAlts/>
        </w:rPr>
      </w:pPr>
      <w:r w:rsidRPr="00486174">
        <w:rPr>
          <w:rFonts w:ascii="Arial" w:eastAsia="Times New Roman" w:hAnsi="Arial" w:cs="Arial"/>
          <w:bCs/>
          <w:color w:val="000000"/>
          <w:kern w:val="28"/>
          <w:szCs w:val="28"/>
          <w:lang w:eastAsia="en-GB"/>
          <w14:cntxtAlts/>
        </w:rPr>
        <w:t xml:space="preserve">11 February 2021 - </w:t>
      </w:r>
      <w:r w:rsidRPr="00541229">
        <w:rPr>
          <w:rFonts w:ascii="Arial" w:eastAsia="Times New Roman" w:hAnsi="Arial" w:cs="Arial"/>
          <w:b/>
          <w:color w:val="000000"/>
          <w:kern w:val="28"/>
          <w:szCs w:val="28"/>
          <w:lang w:eastAsia="en-GB"/>
          <w14:cntxtAlts/>
        </w:rPr>
        <w:t>Using Facebook to enhance your Council’s Communications</w:t>
      </w:r>
      <w:r w:rsidRPr="00486174">
        <w:rPr>
          <w:rFonts w:ascii="Arial" w:eastAsia="Times New Roman" w:hAnsi="Arial" w:cs="Arial"/>
          <w:bCs/>
          <w:color w:val="000000"/>
          <w:kern w:val="28"/>
          <w:szCs w:val="28"/>
          <w:lang w:eastAsia="en-GB"/>
          <w14:cntxtAlts/>
        </w:rPr>
        <w:t xml:space="preserve"> </w:t>
      </w:r>
      <w:r w:rsidRPr="00486174">
        <w:rPr>
          <w:rFonts w:ascii="Arial" w:eastAsia="Times New Roman" w:hAnsi="Arial" w:cs="Arial"/>
          <w:color w:val="000000"/>
          <w:kern w:val="28"/>
          <w:szCs w:val="28"/>
          <w:lang w:eastAsia="en-GB"/>
          <w14:cntxtAlts/>
        </w:rPr>
        <w:t>– from 10am to 12pm</w:t>
      </w:r>
      <w:r w:rsidRPr="00486174">
        <w:rPr>
          <w:rFonts w:ascii="Arial" w:eastAsia="Times New Roman" w:hAnsi="Arial" w:cs="Arial"/>
          <w:i/>
          <w:iCs/>
          <w:color w:val="000000"/>
          <w:kern w:val="28"/>
          <w:szCs w:val="28"/>
          <w:lang w:eastAsia="en-GB"/>
          <w14:cntxtAlts/>
        </w:rPr>
        <w:t>. In association with Breakthrough Communications</w:t>
      </w:r>
    </w:p>
    <w:p w14:paraId="3E385910" w14:textId="5F1E86E2" w:rsidR="00486174" w:rsidRPr="00206B42" w:rsidRDefault="00486174" w:rsidP="002303D8">
      <w:pPr>
        <w:pStyle w:val="ListParagraph"/>
        <w:widowControl w:val="0"/>
        <w:numPr>
          <w:ilvl w:val="0"/>
          <w:numId w:val="13"/>
        </w:numPr>
        <w:spacing w:after="0" w:line="240" w:lineRule="auto"/>
        <w:ind w:left="896" w:hanging="357"/>
        <w:contextualSpacing w:val="0"/>
        <w:rPr>
          <w:rFonts w:ascii="Arial" w:eastAsia="Times New Roman" w:hAnsi="Arial" w:cs="Arial"/>
          <w:b/>
          <w:color w:val="000000"/>
          <w:kern w:val="28"/>
          <w:szCs w:val="28"/>
          <w:lang w:eastAsia="en-GB"/>
          <w14:cntxtAlts/>
        </w:rPr>
      </w:pPr>
      <w:r w:rsidRPr="00486174">
        <w:rPr>
          <w:rFonts w:ascii="Arial" w:eastAsia="Times New Roman" w:hAnsi="Arial" w:cs="Arial"/>
          <w:bCs/>
          <w:color w:val="000000"/>
          <w:kern w:val="28"/>
          <w:szCs w:val="28"/>
          <w:lang w:eastAsia="en-GB"/>
          <w14:cntxtAlts/>
        </w:rPr>
        <w:t xml:space="preserve">11 March 2021 </w:t>
      </w:r>
      <w:r w:rsidRPr="00486174">
        <w:rPr>
          <w:rFonts w:ascii="Arial" w:eastAsia="Times New Roman" w:hAnsi="Arial" w:cs="Arial"/>
          <w:color w:val="000000"/>
          <w:kern w:val="28"/>
          <w:szCs w:val="28"/>
          <w:lang w:eastAsia="en-GB"/>
          <w14:cntxtAlts/>
        </w:rPr>
        <w:t xml:space="preserve">- </w:t>
      </w:r>
      <w:r w:rsidRPr="00541229">
        <w:rPr>
          <w:rFonts w:ascii="Arial" w:eastAsia="Times New Roman" w:hAnsi="Arial" w:cs="Arial"/>
          <w:b/>
          <w:color w:val="000000"/>
          <w:kern w:val="28"/>
          <w:szCs w:val="28"/>
          <w:lang w:eastAsia="en-GB"/>
          <w14:cntxtAlts/>
        </w:rPr>
        <w:t xml:space="preserve">Beyond Facebook: how Councils can make the most of Instagram, </w:t>
      </w:r>
      <w:proofErr w:type="gramStart"/>
      <w:r w:rsidRPr="00541229">
        <w:rPr>
          <w:rFonts w:ascii="Arial" w:eastAsia="Times New Roman" w:hAnsi="Arial" w:cs="Arial"/>
          <w:b/>
          <w:color w:val="000000"/>
          <w:kern w:val="28"/>
          <w:szCs w:val="28"/>
          <w:lang w:eastAsia="en-GB"/>
          <w14:cntxtAlts/>
        </w:rPr>
        <w:t>Twitter</w:t>
      </w:r>
      <w:proofErr w:type="gramEnd"/>
      <w:r w:rsidRPr="00541229">
        <w:rPr>
          <w:rFonts w:ascii="Arial" w:eastAsia="Times New Roman" w:hAnsi="Arial" w:cs="Arial"/>
          <w:b/>
          <w:color w:val="000000"/>
          <w:kern w:val="28"/>
          <w:szCs w:val="28"/>
          <w:lang w:eastAsia="en-GB"/>
          <w14:cntxtAlts/>
        </w:rPr>
        <w:t xml:space="preserve"> and other Social Media platforms to get their message across </w:t>
      </w:r>
      <w:r w:rsidRPr="00486174">
        <w:rPr>
          <w:rFonts w:ascii="Arial" w:eastAsia="Times New Roman" w:hAnsi="Arial" w:cs="Arial"/>
          <w:color w:val="000000"/>
          <w:kern w:val="28"/>
          <w:szCs w:val="28"/>
          <w:lang w:eastAsia="en-GB"/>
          <w14:cntxtAlts/>
        </w:rPr>
        <w:t xml:space="preserve">from 2pm to 4pm. </w:t>
      </w:r>
      <w:r w:rsidRPr="00486174">
        <w:rPr>
          <w:rFonts w:ascii="Arial" w:eastAsia="Times New Roman" w:hAnsi="Arial" w:cs="Arial"/>
          <w:i/>
          <w:iCs/>
          <w:color w:val="000000"/>
          <w:kern w:val="28"/>
          <w:szCs w:val="28"/>
          <w:lang w:eastAsia="en-GB"/>
          <w14:cntxtAlts/>
        </w:rPr>
        <w:t>In association with Breakthrough Communications</w:t>
      </w:r>
    </w:p>
    <w:p w14:paraId="31298663" w14:textId="77777777" w:rsidR="00206B42" w:rsidRPr="00B416E0" w:rsidRDefault="00206B42" w:rsidP="00B416E0">
      <w:pPr>
        <w:pStyle w:val="ListParagraph"/>
        <w:rPr>
          <w:rFonts w:ascii="Arial" w:hAnsi="Arial" w:cs="Arial"/>
        </w:rPr>
      </w:pPr>
    </w:p>
    <w:p w14:paraId="01C4347E" w14:textId="77777777" w:rsidR="00206B42" w:rsidRDefault="00206B42">
      <w:pPr>
        <w:rPr>
          <w:rStyle w:val="Hyperlink"/>
          <w:color w:val="auto"/>
          <w:u w:val="none"/>
        </w:rPr>
      </w:pPr>
      <w:r>
        <w:rPr>
          <w:rStyle w:val="Hyperlink"/>
          <w:color w:val="auto"/>
          <w:u w:val="none"/>
        </w:rPr>
        <w:br w:type="page"/>
      </w:r>
    </w:p>
    <w:p w14:paraId="1D061A4B" w14:textId="0D4DEE86" w:rsidR="00541229" w:rsidRDefault="00486174" w:rsidP="003871C5">
      <w:pPr>
        <w:pStyle w:val="Content"/>
        <w:spacing w:line="240" w:lineRule="auto"/>
        <w:ind w:left="540"/>
        <w:rPr>
          <w:rFonts w:ascii="Arial" w:hAnsi="Arial" w:cs="Arial"/>
          <w:color w:val="auto"/>
          <w:sz w:val="22"/>
          <w:lang w:val="en-GB" w:eastAsia="en-GB"/>
        </w:rPr>
      </w:pPr>
      <w:r w:rsidRPr="00486174">
        <w:rPr>
          <w:rFonts w:ascii="Arial" w:hAnsi="Arial" w:cs="Arial"/>
          <w:color w:val="auto"/>
          <w:sz w:val="22"/>
          <w:lang w:val="en-GB" w:eastAsia="en-GB"/>
        </w:rPr>
        <w:lastRenderedPageBreak/>
        <w:t xml:space="preserve">We have also set up in partnership with NALC and Nimble a rolling programme of </w:t>
      </w:r>
    </w:p>
    <w:p w14:paraId="4EE119EC" w14:textId="664C6D33" w:rsidR="00486174" w:rsidRPr="00486174" w:rsidRDefault="00486174" w:rsidP="00486174">
      <w:pPr>
        <w:pStyle w:val="Content"/>
        <w:ind w:left="540"/>
        <w:rPr>
          <w:rFonts w:ascii="Arial" w:hAnsi="Arial" w:cs="Arial"/>
          <w:color w:val="auto"/>
          <w:sz w:val="22"/>
          <w:lang w:val="en-GB" w:eastAsia="en-GB"/>
        </w:rPr>
      </w:pPr>
      <w:r w:rsidRPr="00486174">
        <w:rPr>
          <w:rFonts w:ascii="Arial" w:hAnsi="Arial" w:cs="Arial"/>
          <w:color w:val="auto"/>
          <w:sz w:val="22"/>
          <w:lang w:val="en-GB" w:eastAsia="en-GB"/>
        </w:rPr>
        <w:t xml:space="preserve">e-learning opportunities on: </w:t>
      </w:r>
    </w:p>
    <w:p w14:paraId="2CAC5292" w14:textId="77777777" w:rsidR="00486174" w:rsidRPr="00486174" w:rsidRDefault="00486174" w:rsidP="002303D8">
      <w:pPr>
        <w:pStyle w:val="Content"/>
        <w:spacing w:line="240" w:lineRule="auto"/>
        <w:ind w:left="902"/>
        <w:rPr>
          <w:rFonts w:ascii="Arial" w:hAnsi="Arial" w:cs="Arial"/>
          <w:color w:val="auto"/>
          <w:sz w:val="22"/>
          <w:lang w:val="en-GB" w:eastAsia="en-GB"/>
        </w:rPr>
      </w:pPr>
    </w:p>
    <w:p w14:paraId="69E86ABA" w14:textId="25587749"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Diversity and Equality Essentials</w:t>
      </w:r>
    </w:p>
    <w:p w14:paraId="14534A8C" w14:textId="627F14F5"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Modern Slavery</w:t>
      </w:r>
    </w:p>
    <w:p w14:paraId="5A5FA2B1" w14:textId="70773652"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Managing and Reducing Stress</w:t>
      </w:r>
    </w:p>
    <w:p w14:paraId="21F1453B" w14:textId="4C9EE4D1"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Display Screen Equipment Assessment</w:t>
      </w:r>
    </w:p>
    <w:p w14:paraId="3FF9B59C" w14:textId="1B4DF825"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Introduction to Leadership</w:t>
      </w:r>
    </w:p>
    <w:p w14:paraId="69B8FEF5" w14:textId="316503BD"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Time Management</w:t>
      </w:r>
    </w:p>
    <w:p w14:paraId="7919DC4F" w14:textId="2C320D8C"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Personal Safety</w:t>
      </w:r>
    </w:p>
    <w:p w14:paraId="7025C4B2" w14:textId="53595A05"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 xml:space="preserve">Health and Safety Essentials </w:t>
      </w:r>
    </w:p>
    <w:p w14:paraId="73F7E68F" w14:textId="055A3BB2"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Freedom of Information Essentials</w:t>
      </w:r>
    </w:p>
    <w:p w14:paraId="0854EC92" w14:textId="71B0C506" w:rsidR="00486174" w:rsidRPr="00486174" w:rsidRDefault="00486174" w:rsidP="00486174">
      <w:pPr>
        <w:pStyle w:val="Content"/>
        <w:ind w:left="900"/>
        <w:rPr>
          <w:rFonts w:ascii="Arial" w:hAnsi="Arial" w:cs="Arial"/>
          <w:color w:val="auto"/>
          <w:sz w:val="22"/>
          <w:lang w:eastAsia="en-GB"/>
        </w:rPr>
      </w:pPr>
    </w:p>
    <w:p w14:paraId="3D0450D1" w14:textId="28495019" w:rsidR="00486174" w:rsidRPr="00486174" w:rsidRDefault="00486174" w:rsidP="00486174">
      <w:pPr>
        <w:pStyle w:val="Content"/>
        <w:ind w:left="540"/>
        <w:rPr>
          <w:rFonts w:ascii="Arial" w:hAnsi="Arial" w:cs="Arial"/>
          <w:sz w:val="22"/>
          <w:lang w:val="en-GB" w:eastAsia="en-GB"/>
        </w:rPr>
      </w:pPr>
      <w:r w:rsidRPr="00486174">
        <w:rPr>
          <w:rFonts w:ascii="Arial" w:hAnsi="Arial" w:cs="Arial"/>
          <w:color w:val="auto"/>
          <w:sz w:val="22"/>
          <w:lang w:eastAsia="en-GB"/>
        </w:rPr>
        <w:t xml:space="preserve">Further details, and booking, can be found on our website here: </w:t>
      </w:r>
      <w:hyperlink r:id="rId22" w:history="1">
        <w:r w:rsidRPr="00486174">
          <w:rPr>
            <w:rStyle w:val="Hyperlink"/>
            <w:rFonts w:ascii="Arial" w:hAnsi="Arial" w:cs="Arial"/>
            <w:sz w:val="22"/>
            <w:lang w:eastAsia="en-GB"/>
          </w:rPr>
          <w:t>bite-size training</w:t>
        </w:r>
      </w:hyperlink>
    </w:p>
    <w:p w14:paraId="1B1951DA" w14:textId="0CEA4136" w:rsidR="00E05394" w:rsidRDefault="00E05394" w:rsidP="002303D8">
      <w:pPr>
        <w:pStyle w:val="ListParagraph"/>
        <w:spacing w:after="0" w:line="240" w:lineRule="auto"/>
        <w:ind w:left="1622"/>
        <w:contextualSpacing w:val="0"/>
        <w:rPr>
          <w:rFonts w:ascii="Arial" w:hAnsi="Arial" w:cs="Arial"/>
        </w:rPr>
      </w:pPr>
    </w:p>
    <w:p w14:paraId="383BC82C" w14:textId="5F723F6D" w:rsidR="00422F41" w:rsidRDefault="00422F41" w:rsidP="002303D8">
      <w:pPr>
        <w:pStyle w:val="ListParagraph"/>
        <w:numPr>
          <w:ilvl w:val="0"/>
          <w:numId w:val="1"/>
        </w:numPr>
        <w:spacing w:after="120" w:line="240" w:lineRule="auto"/>
        <w:ind w:left="470" w:hanging="357"/>
        <w:rPr>
          <w:rFonts w:ascii="Arial" w:hAnsi="Arial" w:cs="Arial"/>
        </w:rPr>
      </w:pPr>
      <w:r w:rsidRPr="002C4CA1">
        <w:rPr>
          <w:rFonts w:ascii="Arial" w:hAnsi="Arial" w:cs="Arial"/>
          <w:b/>
          <w:bCs/>
          <w:sz w:val="24"/>
          <w:szCs w:val="24"/>
        </w:rPr>
        <w:t>KALC website:</w:t>
      </w:r>
      <w:r w:rsidRPr="002C4CA1">
        <w:rPr>
          <w:rFonts w:ascii="Arial" w:hAnsi="Arial" w:cs="Arial"/>
        </w:rPr>
        <w:t xml:space="preserve"> Just a reminder that all clerks and councillors from our member councils can access the Members Area of the website by asking for a password from </w:t>
      </w:r>
      <w:hyperlink r:id="rId23" w:history="1">
        <w:r w:rsidRPr="002C4CA1">
          <w:rPr>
            <w:rStyle w:val="Hyperlink"/>
            <w:rFonts w:ascii="Arial" w:hAnsi="Arial" w:cs="Arial"/>
            <w:color w:val="auto"/>
          </w:rPr>
          <w:t>manager@kentalc.gov.uk</w:t>
        </w:r>
      </w:hyperlink>
      <w:r w:rsidRPr="002C4CA1">
        <w:rPr>
          <w:rFonts w:ascii="Arial" w:hAnsi="Arial" w:cs="Arial"/>
        </w:rPr>
        <w:t xml:space="preserve">. </w:t>
      </w:r>
    </w:p>
    <w:p w14:paraId="3CF82DB6" w14:textId="1EA20BF1" w:rsidR="00FB463B" w:rsidRDefault="00FB463B" w:rsidP="00FB463B">
      <w:pPr>
        <w:pStyle w:val="ListParagraph"/>
        <w:spacing w:after="0"/>
        <w:ind w:left="426"/>
        <w:rPr>
          <w:rFonts w:ascii="Arial" w:hAnsi="Arial" w:cs="Arial"/>
        </w:rPr>
      </w:pPr>
    </w:p>
    <w:p w14:paraId="49B0D44C" w14:textId="77777777" w:rsidR="00206B42" w:rsidRDefault="00206B42" w:rsidP="00FB463B">
      <w:pPr>
        <w:pStyle w:val="ListParagraph"/>
        <w:spacing w:after="0"/>
        <w:ind w:left="426"/>
        <w:rPr>
          <w:rFonts w:ascii="Arial" w:hAnsi="Arial" w:cs="Arial"/>
        </w:rPr>
      </w:pPr>
    </w:p>
    <w:p w14:paraId="2CFD90CC" w14:textId="1FCD46D8" w:rsidR="00D61698" w:rsidRPr="00D61698" w:rsidRDefault="00D17B19" w:rsidP="00206B42">
      <w:pPr>
        <w:spacing w:after="120"/>
        <w:rPr>
          <w:rFonts w:ascii="Arial" w:hAnsi="Arial" w:cs="Arial"/>
        </w:rPr>
      </w:pPr>
      <w:r w:rsidRPr="00D17B19">
        <w:rPr>
          <w:rFonts w:ascii="Arial" w:hAnsi="Arial" w:cs="Arial"/>
        </w:rPr>
        <w:t>Terry Martin</w:t>
      </w:r>
      <w:r w:rsidR="00E462DB">
        <w:rPr>
          <w:rFonts w:ascii="Arial" w:hAnsi="Arial" w:cs="Arial"/>
        </w:rPr>
        <w:t xml:space="preserve"> - </w:t>
      </w:r>
      <w:r w:rsidRPr="00D17B19">
        <w:rPr>
          <w:rFonts w:ascii="Arial" w:hAnsi="Arial" w:cs="Arial"/>
        </w:rPr>
        <w:t>Chief Executive</w:t>
      </w:r>
    </w:p>
    <w:p w14:paraId="5DE99CDE" w14:textId="6633DBDE" w:rsidR="00D61698" w:rsidRPr="00D61698" w:rsidRDefault="00D61698" w:rsidP="00D61698">
      <w:pPr>
        <w:tabs>
          <w:tab w:val="left" w:pos="8604"/>
        </w:tabs>
        <w:rPr>
          <w:rFonts w:ascii="Arial" w:hAnsi="Arial" w:cs="Arial"/>
        </w:rPr>
      </w:pPr>
      <w:r>
        <w:rPr>
          <w:rFonts w:ascii="Arial" w:hAnsi="Arial" w:cs="Arial"/>
        </w:rPr>
        <w:tab/>
      </w:r>
    </w:p>
    <w:sectPr w:rsidR="00D61698" w:rsidRPr="00D61698" w:rsidSect="00206B42">
      <w:footerReference w:type="default" r:id="rId24"/>
      <w:pgSz w:w="11906" w:h="16838"/>
      <w:pgMar w:top="709" w:right="113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B3017" w14:textId="77777777" w:rsidR="003E5324" w:rsidRDefault="003E5324" w:rsidP="00D17B19">
      <w:pPr>
        <w:spacing w:after="0" w:line="240" w:lineRule="auto"/>
      </w:pPr>
      <w:r>
        <w:separator/>
      </w:r>
    </w:p>
  </w:endnote>
  <w:endnote w:type="continuationSeparator" w:id="0">
    <w:p w14:paraId="6543E347" w14:textId="77777777" w:rsidR="003E5324" w:rsidRDefault="003E5324" w:rsidP="00D1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F4766" w14:textId="7894C29C" w:rsidR="00D17B19" w:rsidRDefault="00D17B19">
    <w:pPr>
      <w:pStyle w:val="Footer"/>
    </w:pPr>
    <w:r>
      <w:t>Kent Association of Local Councils</w:t>
    </w:r>
    <w:r>
      <w:tab/>
    </w:r>
    <w:r>
      <w:ptab w:relativeTo="margin" w:alignment="right" w:leader="none"/>
    </w:r>
    <w:r w:rsidR="00D61698">
      <w:t>November</w:t>
    </w:r>
    <w:r w:rsidR="00A37210">
      <w:t xml:space="preserve"> </w:t>
    </w:r>
    <w:r w:rsidR="00D7388D">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1011C" w14:textId="77777777" w:rsidR="003E5324" w:rsidRDefault="003E5324" w:rsidP="00D17B19">
      <w:pPr>
        <w:spacing w:after="0" w:line="240" w:lineRule="auto"/>
      </w:pPr>
      <w:r>
        <w:separator/>
      </w:r>
    </w:p>
  </w:footnote>
  <w:footnote w:type="continuationSeparator" w:id="0">
    <w:p w14:paraId="67BAF5B7" w14:textId="77777777" w:rsidR="003E5324" w:rsidRDefault="003E5324" w:rsidP="00D17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082396"/>
    <w:multiLevelType w:val="hybridMultilevel"/>
    <w:tmpl w:val="6174A5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BF7893"/>
    <w:multiLevelType w:val="hybridMultilevel"/>
    <w:tmpl w:val="7A9E9C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97990"/>
    <w:multiLevelType w:val="hybridMultilevel"/>
    <w:tmpl w:val="F9E2F5B4"/>
    <w:lvl w:ilvl="0" w:tplc="08090003">
      <w:start w:val="1"/>
      <w:numFmt w:val="bullet"/>
      <w:lvlText w:val="o"/>
      <w:lvlJc w:val="left"/>
      <w:pPr>
        <w:ind w:left="900" w:hanging="360"/>
      </w:pPr>
      <w:rPr>
        <w:rFonts w:ascii="Courier New" w:hAnsi="Courier New" w:cs="Courier New"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6D35E60"/>
    <w:multiLevelType w:val="hybridMultilevel"/>
    <w:tmpl w:val="BABC6B4A"/>
    <w:lvl w:ilvl="0" w:tplc="08090001">
      <w:start w:val="1"/>
      <w:numFmt w:val="bullet"/>
      <w:lvlText w:val=""/>
      <w:lvlJc w:val="left"/>
      <w:pPr>
        <w:ind w:left="900" w:hanging="360"/>
      </w:pPr>
      <w:rPr>
        <w:rFonts w:ascii="Symbol" w:hAnsi="Symbol"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B966CD4"/>
    <w:multiLevelType w:val="hybridMultilevel"/>
    <w:tmpl w:val="83AE1630"/>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5" w15:restartNumberingAfterBreak="0">
    <w:nsid w:val="20201477"/>
    <w:multiLevelType w:val="hybridMultilevel"/>
    <w:tmpl w:val="865851C8"/>
    <w:lvl w:ilvl="0" w:tplc="08090001">
      <w:start w:val="1"/>
      <w:numFmt w:val="bullet"/>
      <w:lvlText w:val=""/>
      <w:lvlJc w:val="left"/>
      <w:pPr>
        <w:ind w:left="1191" w:hanging="360"/>
      </w:pPr>
      <w:rPr>
        <w:rFonts w:ascii="Symbol" w:hAnsi="Symbol"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6" w15:restartNumberingAfterBreak="0">
    <w:nsid w:val="288E10E1"/>
    <w:multiLevelType w:val="hybridMultilevel"/>
    <w:tmpl w:val="7F067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F91FB4"/>
    <w:multiLevelType w:val="hybridMultilevel"/>
    <w:tmpl w:val="47C0EC18"/>
    <w:lvl w:ilvl="0" w:tplc="08090003">
      <w:start w:val="1"/>
      <w:numFmt w:val="bullet"/>
      <w:lvlText w:val="o"/>
      <w:lvlJc w:val="left"/>
      <w:pPr>
        <w:ind w:left="1193" w:hanging="360"/>
      </w:pPr>
      <w:rPr>
        <w:rFonts w:ascii="Courier New" w:hAnsi="Courier New" w:cs="Courier New"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8" w15:restartNumberingAfterBreak="0">
    <w:nsid w:val="2E227E0A"/>
    <w:multiLevelType w:val="hybridMultilevel"/>
    <w:tmpl w:val="8CCC19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A794B"/>
    <w:multiLevelType w:val="hybridMultilevel"/>
    <w:tmpl w:val="24206C34"/>
    <w:lvl w:ilvl="0" w:tplc="08090005">
      <w:start w:val="1"/>
      <w:numFmt w:val="bullet"/>
      <w:lvlText w:val=""/>
      <w:lvlJc w:val="left"/>
      <w:pPr>
        <w:ind w:left="900" w:hanging="360"/>
      </w:pPr>
      <w:rPr>
        <w:rFonts w:ascii="Wingdings" w:hAnsi="Wingdings"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44D96931"/>
    <w:multiLevelType w:val="multilevel"/>
    <w:tmpl w:val="BB0EA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820E17"/>
    <w:multiLevelType w:val="hybridMultilevel"/>
    <w:tmpl w:val="74A0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86EBF"/>
    <w:multiLevelType w:val="hybridMultilevel"/>
    <w:tmpl w:val="3E6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72458"/>
    <w:multiLevelType w:val="hybridMultilevel"/>
    <w:tmpl w:val="69BE09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4547E1"/>
    <w:multiLevelType w:val="multilevel"/>
    <w:tmpl w:val="8AF8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7339CF"/>
    <w:multiLevelType w:val="hybridMultilevel"/>
    <w:tmpl w:val="F0E4FD38"/>
    <w:lvl w:ilvl="0" w:tplc="08090005">
      <w:start w:val="1"/>
      <w:numFmt w:val="bullet"/>
      <w:lvlText w:val=""/>
      <w:lvlJc w:val="left"/>
      <w:pPr>
        <w:ind w:left="900" w:hanging="360"/>
      </w:pPr>
      <w:rPr>
        <w:rFonts w:ascii="Wingdings" w:hAnsi="Wingdings"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6" w15:restartNumberingAfterBreak="0">
    <w:nsid w:val="7AFE3EC5"/>
    <w:multiLevelType w:val="multilevel"/>
    <w:tmpl w:val="82988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0"/>
  </w:num>
  <w:num w:numId="6">
    <w:abstractNumId w:val="11"/>
  </w:num>
  <w:num w:numId="7">
    <w:abstractNumId w:val="1"/>
  </w:num>
  <w:num w:numId="8">
    <w:abstractNumId w:val="14"/>
  </w:num>
  <w:num w:numId="9">
    <w:abstractNumId w:val="4"/>
  </w:num>
  <w:num w:numId="10">
    <w:abstractNumId w:val="3"/>
  </w:num>
  <w:num w:numId="11">
    <w:abstractNumId w:val="13"/>
  </w:num>
  <w:num w:numId="12">
    <w:abstractNumId w:val="12"/>
  </w:num>
  <w:num w:numId="13">
    <w:abstractNumId w:val="9"/>
  </w:num>
  <w:num w:numId="14">
    <w:abstractNumId w:val="15"/>
  </w:num>
  <w:num w:numId="15">
    <w:abstractNumId w:val="7"/>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9E"/>
    <w:rsid w:val="00015980"/>
    <w:rsid w:val="00032866"/>
    <w:rsid w:val="0004025F"/>
    <w:rsid w:val="0004455E"/>
    <w:rsid w:val="000470F6"/>
    <w:rsid w:val="00061499"/>
    <w:rsid w:val="00083CC2"/>
    <w:rsid w:val="000871DF"/>
    <w:rsid w:val="000F0BB2"/>
    <w:rsid w:val="001134D4"/>
    <w:rsid w:val="001163CC"/>
    <w:rsid w:val="001323F1"/>
    <w:rsid w:val="00132D09"/>
    <w:rsid w:val="00134E2B"/>
    <w:rsid w:val="0015440F"/>
    <w:rsid w:val="001620CD"/>
    <w:rsid w:val="001622C7"/>
    <w:rsid w:val="00171186"/>
    <w:rsid w:val="001838C0"/>
    <w:rsid w:val="001A654B"/>
    <w:rsid w:val="001B1402"/>
    <w:rsid w:val="001C0BF3"/>
    <w:rsid w:val="001C1E78"/>
    <w:rsid w:val="001C4486"/>
    <w:rsid w:val="001D40B5"/>
    <w:rsid w:val="001E36DF"/>
    <w:rsid w:val="00206B42"/>
    <w:rsid w:val="00212256"/>
    <w:rsid w:val="0022281F"/>
    <w:rsid w:val="002303D8"/>
    <w:rsid w:val="00237AAD"/>
    <w:rsid w:val="00244C6F"/>
    <w:rsid w:val="00247EE5"/>
    <w:rsid w:val="00256DCA"/>
    <w:rsid w:val="00261CA4"/>
    <w:rsid w:val="00262326"/>
    <w:rsid w:val="00273E6A"/>
    <w:rsid w:val="002A2D2F"/>
    <w:rsid w:val="002B133C"/>
    <w:rsid w:val="002B1B29"/>
    <w:rsid w:val="002C4CA1"/>
    <w:rsid w:val="002C5D46"/>
    <w:rsid w:val="002D5AFB"/>
    <w:rsid w:val="002E71D2"/>
    <w:rsid w:val="00305DC9"/>
    <w:rsid w:val="00322DE8"/>
    <w:rsid w:val="00325A0B"/>
    <w:rsid w:val="00325DAF"/>
    <w:rsid w:val="0035585F"/>
    <w:rsid w:val="003871C5"/>
    <w:rsid w:val="00390D14"/>
    <w:rsid w:val="003935A5"/>
    <w:rsid w:val="0039496B"/>
    <w:rsid w:val="003B24C9"/>
    <w:rsid w:val="003C6F4F"/>
    <w:rsid w:val="003E5324"/>
    <w:rsid w:val="003E7CA6"/>
    <w:rsid w:val="003F2AE8"/>
    <w:rsid w:val="003F7263"/>
    <w:rsid w:val="00422F41"/>
    <w:rsid w:val="004368A4"/>
    <w:rsid w:val="0044357B"/>
    <w:rsid w:val="00446B2F"/>
    <w:rsid w:val="004545E8"/>
    <w:rsid w:val="00463E10"/>
    <w:rsid w:val="0047095F"/>
    <w:rsid w:val="00486174"/>
    <w:rsid w:val="00492B97"/>
    <w:rsid w:val="004B518A"/>
    <w:rsid w:val="004C21DC"/>
    <w:rsid w:val="004E24B5"/>
    <w:rsid w:val="004E486F"/>
    <w:rsid w:val="004E6863"/>
    <w:rsid w:val="004F5FCA"/>
    <w:rsid w:val="00515E43"/>
    <w:rsid w:val="00540551"/>
    <w:rsid w:val="00541229"/>
    <w:rsid w:val="00541246"/>
    <w:rsid w:val="00545D2E"/>
    <w:rsid w:val="00555F87"/>
    <w:rsid w:val="0056396D"/>
    <w:rsid w:val="00584DA9"/>
    <w:rsid w:val="005B17C9"/>
    <w:rsid w:val="005E309D"/>
    <w:rsid w:val="005F0C00"/>
    <w:rsid w:val="00627CD9"/>
    <w:rsid w:val="00631567"/>
    <w:rsid w:val="00642C6A"/>
    <w:rsid w:val="006448BC"/>
    <w:rsid w:val="00644FC2"/>
    <w:rsid w:val="006513C8"/>
    <w:rsid w:val="0065197C"/>
    <w:rsid w:val="006545F9"/>
    <w:rsid w:val="00655B11"/>
    <w:rsid w:val="00671C2D"/>
    <w:rsid w:val="006810C0"/>
    <w:rsid w:val="00686AB6"/>
    <w:rsid w:val="0069706F"/>
    <w:rsid w:val="006A687F"/>
    <w:rsid w:val="006B01D7"/>
    <w:rsid w:val="006D0A5D"/>
    <w:rsid w:val="00704572"/>
    <w:rsid w:val="00705784"/>
    <w:rsid w:val="00706027"/>
    <w:rsid w:val="007140BF"/>
    <w:rsid w:val="00721B81"/>
    <w:rsid w:val="0074367A"/>
    <w:rsid w:val="00761FF1"/>
    <w:rsid w:val="00764034"/>
    <w:rsid w:val="00765339"/>
    <w:rsid w:val="0078116A"/>
    <w:rsid w:val="007949C3"/>
    <w:rsid w:val="007D479E"/>
    <w:rsid w:val="007E6711"/>
    <w:rsid w:val="007E766B"/>
    <w:rsid w:val="007F1B05"/>
    <w:rsid w:val="007F4A87"/>
    <w:rsid w:val="007F6112"/>
    <w:rsid w:val="00801295"/>
    <w:rsid w:val="00807588"/>
    <w:rsid w:val="00815FCF"/>
    <w:rsid w:val="00835F9D"/>
    <w:rsid w:val="008473EC"/>
    <w:rsid w:val="00864E29"/>
    <w:rsid w:val="00895AEC"/>
    <w:rsid w:val="008A206D"/>
    <w:rsid w:val="008B07D4"/>
    <w:rsid w:val="008C012A"/>
    <w:rsid w:val="008C5E30"/>
    <w:rsid w:val="008C68F2"/>
    <w:rsid w:val="008D22AA"/>
    <w:rsid w:val="008D4694"/>
    <w:rsid w:val="008D48CB"/>
    <w:rsid w:val="008E3C39"/>
    <w:rsid w:val="008E5F8E"/>
    <w:rsid w:val="008E631E"/>
    <w:rsid w:val="00914FF7"/>
    <w:rsid w:val="0094167E"/>
    <w:rsid w:val="00950B6A"/>
    <w:rsid w:val="00961031"/>
    <w:rsid w:val="00964251"/>
    <w:rsid w:val="009778E3"/>
    <w:rsid w:val="00985033"/>
    <w:rsid w:val="009923CE"/>
    <w:rsid w:val="009B665F"/>
    <w:rsid w:val="009F3645"/>
    <w:rsid w:val="00A05142"/>
    <w:rsid w:val="00A116AC"/>
    <w:rsid w:val="00A22154"/>
    <w:rsid w:val="00A2309F"/>
    <w:rsid w:val="00A27B52"/>
    <w:rsid w:val="00A30CF2"/>
    <w:rsid w:val="00A32D5F"/>
    <w:rsid w:val="00A33FC2"/>
    <w:rsid w:val="00A37210"/>
    <w:rsid w:val="00A53CFD"/>
    <w:rsid w:val="00A55DBB"/>
    <w:rsid w:val="00A834E7"/>
    <w:rsid w:val="00A91846"/>
    <w:rsid w:val="00A93D45"/>
    <w:rsid w:val="00AB319B"/>
    <w:rsid w:val="00AB33BE"/>
    <w:rsid w:val="00AB55B1"/>
    <w:rsid w:val="00AD167C"/>
    <w:rsid w:val="00AD50A3"/>
    <w:rsid w:val="00AF56E8"/>
    <w:rsid w:val="00B3402E"/>
    <w:rsid w:val="00B416E0"/>
    <w:rsid w:val="00B41E8E"/>
    <w:rsid w:val="00B468E8"/>
    <w:rsid w:val="00B73C36"/>
    <w:rsid w:val="00BA3A30"/>
    <w:rsid w:val="00BB1058"/>
    <w:rsid w:val="00BB1A32"/>
    <w:rsid w:val="00BB2079"/>
    <w:rsid w:val="00BC35CC"/>
    <w:rsid w:val="00BC7EB3"/>
    <w:rsid w:val="00BE3EC3"/>
    <w:rsid w:val="00BF2090"/>
    <w:rsid w:val="00BF735A"/>
    <w:rsid w:val="00C33E8A"/>
    <w:rsid w:val="00C404E5"/>
    <w:rsid w:val="00C510DD"/>
    <w:rsid w:val="00C632A0"/>
    <w:rsid w:val="00C86143"/>
    <w:rsid w:val="00C927B4"/>
    <w:rsid w:val="00CC08E0"/>
    <w:rsid w:val="00CC1991"/>
    <w:rsid w:val="00CC1C4F"/>
    <w:rsid w:val="00CD3EC7"/>
    <w:rsid w:val="00CE77C3"/>
    <w:rsid w:val="00D17B19"/>
    <w:rsid w:val="00D513B5"/>
    <w:rsid w:val="00D56705"/>
    <w:rsid w:val="00D61698"/>
    <w:rsid w:val="00D7388D"/>
    <w:rsid w:val="00D74A3B"/>
    <w:rsid w:val="00D900B9"/>
    <w:rsid w:val="00DA163C"/>
    <w:rsid w:val="00DC3420"/>
    <w:rsid w:val="00DD7722"/>
    <w:rsid w:val="00E05394"/>
    <w:rsid w:val="00E071AF"/>
    <w:rsid w:val="00E110A4"/>
    <w:rsid w:val="00E141B5"/>
    <w:rsid w:val="00E24FFA"/>
    <w:rsid w:val="00E27210"/>
    <w:rsid w:val="00E310AF"/>
    <w:rsid w:val="00E462DB"/>
    <w:rsid w:val="00E46326"/>
    <w:rsid w:val="00E47728"/>
    <w:rsid w:val="00E52C44"/>
    <w:rsid w:val="00E82B43"/>
    <w:rsid w:val="00EA2A16"/>
    <w:rsid w:val="00EC2997"/>
    <w:rsid w:val="00EC3198"/>
    <w:rsid w:val="00EE2293"/>
    <w:rsid w:val="00EE57ED"/>
    <w:rsid w:val="00EF4A35"/>
    <w:rsid w:val="00F50B8B"/>
    <w:rsid w:val="00F52BFC"/>
    <w:rsid w:val="00F867BC"/>
    <w:rsid w:val="00F95D65"/>
    <w:rsid w:val="00FA0D3C"/>
    <w:rsid w:val="00FA4696"/>
    <w:rsid w:val="00FA79ED"/>
    <w:rsid w:val="00FB1C65"/>
    <w:rsid w:val="00FB4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F06A"/>
  <w15:chartTrackingRefBased/>
  <w15:docId w15:val="{7C159A70-98EC-49ED-8962-E398DC02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C6A"/>
    <w:rPr>
      <w:color w:val="0563C1" w:themeColor="hyperlink"/>
      <w:u w:val="single"/>
    </w:rPr>
  </w:style>
  <w:style w:type="character" w:styleId="UnresolvedMention">
    <w:name w:val="Unresolved Mention"/>
    <w:basedOn w:val="DefaultParagraphFont"/>
    <w:uiPriority w:val="99"/>
    <w:semiHidden/>
    <w:unhideWhenUsed/>
    <w:rsid w:val="00642C6A"/>
    <w:rPr>
      <w:color w:val="605E5C"/>
      <w:shd w:val="clear" w:color="auto" w:fill="E1DFDD"/>
    </w:rPr>
  </w:style>
  <w:style w:type="paragraph" w:styleId="ListParagraph">
    <w:name w:val="List Paragraph"/>
    <w:basedOn w:val="Normal"/>
    <w:uiPriority w:val="34"/>
    <w:qFormat/>
    <w:rsid w:val="00642C6A"/>
    <w:pPr>
      <w:ind w:left="720"/>
      <w:contextualSpacing/>
    </w:pPr>
  </w:style>
  <w:style w:type="character" w:styleId="FollowedHyperlink">
    <w:name w:val="FollowedHyperlink"/>
    <w:basedOn w:val="DefaultParagraphFont"/>
    <w:uiPriority w:val="99"/>
    <w:semiHidden/>
    <w:unhideWhenUsed/>
    <w:rsid w:val="00262326"/>
    <w:rPr>
      <w:color w:val="954F72" w:themeColor="followedHyperlink"/>
      <w:u w:val="single"/>
    </w:rPr>
  </w:style>
  <w:style w:type="paragraph" w:styleId="Header">
    <w:name w:val="header"/>
    <w:basedOn w:val="Normal"/>
    <w:link w:val="HeaderChar"/>
    <w:uiPriority w:val="99"/>
    <w:unhideWhenUsed/>
    <w:rsid w:val="00D17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B19"/>
  </w:style>
  <w:style w:type="paragraph" w:styleId="Footer">
    <w:name w:val="footer"/>
    <w:basedOn w:val="Normal"/>
    <w:link w:val="FooterChar"/>
    <w:uiPriority w:val="99"/>
    <w:unhideWhenUsed/>
    <w:rsid w:val="00D17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B19"/>
  </w:style>
  <w:style w:type="paragraph" w:customStyle="1" w:styleId="Default">
    <w:name w:val="Default"/>
    <w:rsid w:val="00555F87"/>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8C5E30"/>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0F0BB2"/>
    <w:rPr>
      <w:b/>
      <w:bCs/>
    </w:rPr>
  </w:style>
  <w:style w:type="paragraph" w:styleId="NormalWeb">
    <w:name w:val="Normal (Web)"/>
    <w:basedOn w:val="Normal"/>
    <w:uiPriority w:val="99"/>
    <w:unhideWhenUsed/>
    <w:rsid w:val="00BB1A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ur">
    <w:name w:val="colour"/>
    <w:basedOn w:val="DefaultParagraphFont"/>
    <w:rsid w:val="00A116AC"/>
  </w:style>
  <w:style w:type="character" w:customStyle="1" w:styleId="font">
    <w:name w:val="font"/>
    <w:basedOn w:val="DefaultParagraphFont"/>
    <w:rsid w:val="00A116AC"/>
  </w:style>
  <w:style w:type="paragraph" w:customStyle="1" w:styleId="ox-9340111d8d-msonormal">
    <w:name w:val="ox-9340111d8d-msonormal"/>
    <w:basedOn w:val="Normal"/>
    <w:rsid w:val="008A206D"/>
    <w:pPr>
      <w:spacing w:before="100" w:beforeAutospacing="1" w:after="100" w:afterAutospacing="1" w:line="240" w:lineRule="auto"/>
    </w:pPr>
    <w:rPr>
      <w:rFonts w:ascii="Calibri" w:hAnsi="Calibri" w:cs="Times New Roman"/>
      <w:lang w:eastAsia="en-GB"/>
    </w:rPr>
  </w:style>
  <w:style w:type="character" w:styleId="Emphasis">
    <w:name w:val="Emphasis"/>
    <w:basedOn w:val="DefaultParagraphFont"/>
    <w:uiPriority w:val="20"/>
    <w:qFormat/>
    <w:rsid w:val="008A206D"/>
    <w:rPr>
      <w:i/>
      <w:iCs/>
    </w:rPr>
  </w:style>
  <w:style w:type="paragraph" w:customStyle="1" w:styleId="Content">
    <w:name w:val="Content"/>
    <w:basedOn w:val="Normal"/>
    <w:link w:val="ContentChar"/>
    <w:qFormat/>
    <w:rsid w:val="00486174"/>
    <w:pPr>
      <w:spacing w:after="0" w:line="276" w:lineRule="auto"/>
    </w:pPr>
    <w:rPr>
      <w:rFonts w:eastAsiaTheme="minorEastAsia"/>
      <w:color w:val="44546A" w:themeColor="text2"/>
      <w:sz w:val="28"/>
      <w:lang w:val="en-US"/>
    </w:rPr>
  </w:style>
  <w:style w:type="character" w:customStyle="1" w:styleId="ContentChar">
    <w:name w:val="Content Char"/>
    <w:basedOn w:val="DefaultParagraphFont"/>
    <w:link w:val="Content"/>
    <w:rsid w:val="00486174"/>
    <w:rPr>
      <w:rFonts w:eastAsiaTheme="minorEastAsia"/>
      <w:color w:val="44546A" w:themeColor="text2"/>
      <w:sz w:val="28"/>
      <w:lang w:val="en-US"/>
    </w:rPr>
  </w:style>
  <w:style w:type="paragraph" w:styleId="PlainText">
    <w:name w:val="Plain Text"/>
    <w:basedOn w:val="Normal"/>
    <w:link w:val="PlainTextChar"/>
    <w:uiPriority w:val="99"/>
    <w:unhideWhenUsed/>
    <w:rsid w:val="004B518A"/>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4B518A"/>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1073">
      <w:bodyDiv w:val="1"/>
      <w:marLeft w:val="0"/>
      <w:marRight w:val="0"/>
      <w:marTop w:val="0"/>
      <w:marBottom w:val="0"/>
      <w:divBdr>
        <w:top w:val="none" w:sz="0" w:space="0" w:color="auto"/>
        <w:left w:val="none" w:sz="0" w:space="0" w:color="auto"/>
        <w:bottom w:val="none" w:sz="0" w:space="0" w:color="auto"/>
        <w:right w:val="none" w:sz="0" w:space="0" w:color="auto"/>
      </w:divBdr>
    </w:div>
    <w:div w:id="50081828">
      <w:bodyDiv w:val="1"/>
      <w:marLeft w:val="0"/>
      <w:marRight w:val="0"/>
      <w:marTop w:val="0"/>
      <w:marBottom w:val="0"/>
      <w:divBdr>
        <w:top w:val="none" w:sz="0" w:space="0" w:color="auto"/>
        <w:left w:val="none" w:sz="0" w:space="0" w:color="auto"/>
        <w:bottom w:val="none" w:sz="0" w:space="0" w:color="auto"/>
        <w:right w:val="none" w:sz="0" w:space="0" w:color="auto"/>
      </w:divBdr>
    </w:div>
    <w:div w:id="160776001">
      <w:bodyDiv w:val="1"/>
      <w:marLeft w:val="0"/>
      <w:marRight w:val="0"/>
      <w:marTop w:val="0"/>
      <w:marBottom w:val="0"/>
      <w:divBdr>
        <w:top w:val="none" w:sz="0" w:space="0" w:color="auto"/>
        <w:left w:val="none" w:sz="0" w:space="0" w:color="auto"/>
        <w:bottom w:val="none" w:sz="0" w:space="0" w:color="auto"/>
        <w:right w:val="none" w:sz="0" w:space="0" w:color="auto"/>
      </w:divBdr>
    </w:div>
    <w:div w:id="179979320">
      <w:bodyDiv w:val="1"/>
      <w:marLeft w:val="0"/>
      <w:marRight w:val="0"/>
      <w:marTop w:val="0"/>
      <w:marBottom w:val="0"/>
      <w:divBdr>
        <w:top w:val="none" w:sz="0" w:space="0" w:color="auto"/>
        <w:left w:val="none" w:sz="0" w:space="0" w:color="auto"/>
        <w:bottom w:val="none" w:sz="0" w:space="0" w:color="auto"/>
        <w:right w:val="none" w:sz="0" w:space="0" w:color="auto"/>
      </w:divBdr>
    </w:div>
    <w:div w:id="230627822">
      <w:bodyDiv w:val="1"/>
      <w:marLeft w:val="0"/>
      <w:marRight w:val="0"/>
      <w:marTop w:val="0"/>
      <w:marBottom w:val="0"/>
      <w:divBdr>
        <w:top w:val="none" w:sz="0" w:space="0" w:color="auto"/>
        <w:left w:val="none" w:sz="0" w:space="0" w:color="auto"/>
        <w:bottom w:val="none" w:sz="0" w:space="0" w:color="auto"/>
        <w:right w:val="none" w:sz="0" w:space="0" w:color="auto"/>
      </w:divBdr>
    </w:div>
    <w:div w:id="353729976">
      <w:bodyDiv w:val="1"/>
      <w:marLeft w:val="0"/>
      <w:marRight w:val="0"/>
      <w:marTop w:val="0"/>
      <w:marBottom w:val="0"/>
      <w:divBdr>
        <w:top w:val="none" w:sz="0" w:space="0" w:color="auto"/>
        <w:left w:val="none" w:sz="0" w:space="0" w:color="auto"/>
        <w:bottom w:val="none" w:sz="0" w:space="0" w:color="auto"/>
        <w:right w:val="none" w:sz="0" w:space="0" w:color="auto"/>
      </w:divBdr>
    </w:div>
    <w:div w:id="415594002">
      <w:bodyDiv w:val="1"/>
      <w:marLeft w:val="0"/>
      <w:marRight w:val="0"/>
      <w:marTop w:val="0"/>
      <w:marBottom w:val="0"/>
      <w:divBdr>
        <w:top w:val="none" w:sz="0" w:space="0" w:color="auto"/>
        <w:left w:val="none" w:sz="0" w:space="0" w:color="auto"/>
        <w:bottom w:val="none" w:sz="0" w:space="0" w:color="auto"/>
        <w:right w:val="none" w:sz="0" w:space="0" w:color="auto"/>
      </w:divBdr>
    </w:div>
    <w:div w:id="419832848">
      <w:bodyDiv w:val="1"/>
      <w:marLeft w:val="0"/>
      <w:marRight w:val="0"/>
      <w:marTop w:val="0"/>
      <w:marBottom w:val="0"/>
      <w:divBdr>
        <w:top w:val="none" w:sz="0" w:space="0" w:color="auto"/>
        <w:left w:val="none" w:sz="0" w:space="0" w:color="auto"/>
        <w:bottom w:val="none" w:sz="0" w:space="0" w:color="auto"/>
        <w:right w:val="none" w:sz="0" w:space="0" w:color="auto"/>
      </w:divBdr>
    </w:div>
    <w:div w:id="481315678">
      <w:bodyDiv w:val="1"/>
      <w:marLeft w:val="0"/>
      <w:marRight w:val="0"/>
      <w:marTop w:val="0"/>
      <w:marBottom w:val="0"/>
      <w:divBdr>
        <w:top w:val="none" w:sz="0" w:space="0" w:color="auto"/>
        <w:left w:val="none" w:sz="0" w:space="0" w:color="auto"/>
        <w:bottom w:val="none" w:sz="0" w:space="0" w:color="auto"/>
        <w:right w:val="none" w:sz="0" w:space="0" w:color="auto"/>
      </w:divBdr>
    </w:div>
    <w:div w:id="490482673">
      <w:bodyDiv w:val="1"/>
      <w:marLeft w:val="0"/>
      <w:marRight w:val="0"/>
      <w:marTop w:val="0"/>
      <w:marBottom w:val="0"/>
      <w:divBdr>
        <w:top w:val="none" w:sz="0" w:space="0" w:color="auto"/>
        <w:left w:val="none" w:sz="0" w:space="0" w:color="auto"/>
        <w:bottom w:val="none" w:sz="0" w:space="0" w:color="auto"/>
        <w:right w:val="none" w:sz="0" w:space="0" w:color="auto"/>
      </w:divBdr>
    </w:div>
    <w:div w:id="519785605">
      <w:bodyDiv w:val="1"/>
      <w:marLeft w:val="0"/>
      <w:marRight w:val="0"/>
      <w:marTop w:val="0"/>
      <w:marBottom w:val="0"/>
      <w:divBdr>
        <w:top w:val="none" w:sz="0" w:space="0" w:color="auto"/>
        <w:left w:val="none" w:sz="0" w:space="0" w:color="auto"/>
        <w:bottom w:val="none" w:sz="0" w:space="0" w:color="auto"/>
        <w:right w:val="none" w:sz="0" w:space="0" w:color="auto"/>
      </w:divBdr>
    </w:div>
    <w:div w:id="574901576">
      <w:bodyDiv w:val="1"/>
      <w:marLeft w:val="0"/>
      <w:marRight w:val="0"/>
      <w:marTop w:val="0"/>
      <w:marBottom w:val="0"/>
      <w:divBdr>
        <w:top w:val="none" w:sz="0" w:space="0" w:color="auto"/>
        <w:left w:val="none" w:sz="0" w:space="0" w:color="auto"/>
        <w:bottom w:val="none" w:sz="0" w:space="0" w:color="auto"/>
        <w:right w:val="none" w:sz="0" w:space="0" w:color="auto"/>
      </w:divBdr>
    </w:div>
    <w:div w:id="578252971">
      <w:bodyDiv w:val="1"/>
      <w:marLeft w:val="0"/>
      <w:marRight w:val="0"/>
      <w:marTop w:val="0"/>
      <w:marBottom w:val="0"/>
      <w:divBdr>
        <w:top w:val="none" w:sz="0" w:space="0" w:color="auto"/>
        <w:left w:val="none" w:sz="0" w:space="0" w:color="auto"/>
        <w:bottom w:val="none" w:sz="0" w:space="0" w:color="auto"/>
        <w:right w:val="none" w:sz="0" w:space="0" w:color="auto"/>
      </w:divBdr>
    </w:div>
    <w:div w:id="633828749">
      <w:bodyDiv w:val="1"/>
      <w:marLeft w:val="0"/>
      <w:marRight w:val="0"/>
      <w:marTop w:val="0"/>
      <w:marBottom w:val="0"/>
      <w:divBdr>
        <w:top w:val="none" w:sz="0" w:space="0" w:color="auto"/>
        <w:left w:val="none" w:sz="0" w:space="0" w:color="auto"/>
        <w:bottom w:val="none" w:sz="0" w:space="0" w:color="auto"/>
        <w:right w:val="none" w:sz="0" w:space="0" w:color="auto"/>
      </w:divBdr>
    </w:div>
    <w:div w:id="635991941">
      <w:bodyDiv w:val="1"/>
      <w:marLeft w:val="0"/>
      <w:marRight w:val="0"/>
      <w:marTop w:val="0"/>
      <w:marBottom w:val="0"/>
      <w:divBdr>
        <w:top w:val="none" w:sz="0" w:space="0" w:color="auto"/>
        <w:left w:val="none" w:sz="0" w:space="0" w:color="auto"/>
        <w:bottom w:val="none" w:sz="0" w:space="0" w:color="auto"/>
        <w:right w:val="none" w:sz="0" w:space="0" w:color="auto"/>
      </w:divBdr>
    </w:div>
    <w:div w:id="747536370">
      <w:bodyDiv w:val="1"/>
      <w:marLeft w:val="0"/>
      <w:marRight w:val="0"/>
      <w:marTop w:val="0"/>
      <w:marBottom w:val="0"/>
      <w:divBdr>
        <w:top w:val="none" w:sz="0" w:space="0" w:color="auto"/>
        <w:left w:val="none" w:sz="0" w:space="0" w:color="auto"/>
        <w:bottom w:val="none" w:sz="0" w:space="0" w:color="auto"/>
        <w:right w:val="none" w:sz="0" w:space="0" w:color="auto"/>
      </w:divBdr>
    </w:div>
    <w:div w:id="747847310">
      <w:bodyDiv w:val="1"/>
      <w:marLeft w:val="0"/>
      <w:marRight w:val="0"/>
      <w:marTop w:val="0"/>
      <w:marBottom w:val="0"/>
      <w:divBdr>
        <w:top w:val="none" w:sz="0" w:space="0" w:color="auto"/>
        <w:left w:val="none" w:sz="0" w:space="0" w:color="auto"/>
        <w:bottom w:val="none" w:sz="0" w:space="0" w:color="auto"/>
        <w:right w:val="none" w:sz="0" w:space="0" w:color="auto"/>
      </w:divBdr>
    </w:div>
    <w:div w:id="779224583">
      <w:bodyDiv w:val="1"/>
      <w:marLeft w:val="0"/>
      <w:marRight w:val="0"/>
      <w:marTop w:val="0"/>
      <w:marBottom w:val="0"/>
      <w:divBdr>
        <w:top w:val="none" w:sz="0" w:space="0" w:color="auto"/>
        <w:left w:val="none" w:sz="0" w:space="0" w:color="auto"/>
        <w:bottom w:val="none" w:sz="0" w:space="0" w:color="auto"/>
        <w:right w:val="none" w:sz="0" w:space="0" w:color="auto"/>
      </w:divBdr>
    </w:div>
    <w:div w:id="843204280">
      <w:bodyDiv w:val="1"/>
      <w:marLeft w:val="0"/>
      <w:marRight w:val="0"/>
      <w:marTop w:val="0"/>
      <w:marBottom w:val="0"/>
      <w:divBdr>
        <w:top w:val="none" w:sz="0" w:space="0" w:color="auto"/>
        <w:left w:val="none" w:sz="0" w:space="0" w:color="auto"/>
        <w:bottom w:val="none" w:sz="0" w:space="0" w:color="auto"/>
        <w:right w:val="none" w:sz="0" w:space="0" w:color="auto"/>
      </w:divBdr>
    </w:div>
    <w:div w:id="846409114">
      <w:bodyDiv w:val="1"/>
      <w:marLeft w:val="0"/>
      <w:marRight w:val="0"/>
      <w:marTop w:val="0"/>
      <w:marBottom w:val="0"/>
      <w:divBdr>
        <w:top w:val="none" w:sz="0" w:space="0" w:color="auto"/>
        <w:left w:val="none" w:sz="0" w:space="0" w:color="auto"/>
        <w:bottom w:val="none" w:sz="0" w:space="0" w:color="auto"/>
        <w:right w:val="none" w:sz="0" w:space="0" w:color="auto"/>
      </w:divBdr>
    </w:div>
    <w:div w:id="856694563">
      <w:bodyDiv w:val="1"/>
      <w:marLeft w:val="0"/>
      <w:marRight w:val="0"/>
      <w:marTop w:val="0"/>
      <w:marBottom w:val="0"/>
      <w:divBdr>
        <w:top w:val="none" w:sz="0" w:space="0" w:color="auto"/>
        <w:left w:val="none" w:sz="0" w:space="0" w:color="auto"/>
        <w:bottom w:val="none" w:sz="0" w:space="0" w:color="auto"/>
        <w:right w:val="none" w:sz="0" w:space="0" w:color="auto"/>
      </w:divBdr>
    </w:div>
    <w:div w:id="927924363">
      <w:bodyDiv w:val="1"/>
      <w:marLeft w:val="0"/>
      <w:marRight w:val="0"/>
      <w:marTop w:val="0"/>
      <w:marBottom w:val="0"/>
      <w:divBdr>
        <w:top w:val="none" w:sz="0" w:space="0" w:color="auto"/>
        <w:left w:val="none" w:sz="0" w:space="0" w:color="auto"/>
        <w:bottom w:val="none" w:sz="0" w:space="0" w:color="auto"/>
        <w:right w:val="none" w:sz="0" w:space="0" w:color="auto"/>
      </w:divBdr>
      <w:divsChild>
        <w:div w:id="1149665224">
          <w:marLeft w:val="0"/>
          <w:marRight w:val="0"/>
          <w:marTop w:val="450"/>
          <w:marBottom w:val="450"/>
          <w:divBdr>
            <w:top w:val="none" w:sz="0" w:space="0" w:color="auto"/>
            <w:left w:val="none" w:sz="0" w:space="0" w:color="auto"/>
            <w:bottom w:val="none" w:sz="0" w:space="0" w:color="auto"/>
            <w:right w:val="none" w:sz="0" w:space="0" w:color="auto"/>
          </w:divBdr>
        </w:div>
        <w:div w:id="1229459894">
          <w:marLeft w:val="0"/>
          <w:marRight w:val="0"/>
          <w:marTop w:val="450"/>
          <w:marBottom w:val="450"/>
          <w:divBdr>
            <w:top w:val="none" w:sz="0" w:space="0" w:color="auto"/>
            <w:left w:val="none" w:sz="0" w:space="0" w:color="auto"/>
            <w:bottom w:val="none" w:sz="0" w:space="0" w:color="auto"/>
            <w:right w:val="none" w:sz="0" w:space="0" w:color="auto"/>
          </w:divBdr>
        </w:div>
        <w:div w:id="2049260673">
          <w:marLeft w:val="0"/>
          <w:marRight w:val="0"/>
          <w:marTop w:val="450"/>
          <w:marBottom w:val="450"/>
          <w:divBdr>
            <w:top w:val="none" w:sz="0" w:space="0" w:color="auto"/>
            <w:left w:val="none" w:sz="0" w:space="0" w:color="auto"/>
            <w:bottom w:val="none" w:sz="0" w:space="0" w:color="auto"/>
            <w:right w:val="none" w:sz="0" w:space="0" w:color="auto"/>
          </w:divBdr>
        </w:div>
      </w:divsChild>
    </w:div>
    <w:div w:id="952126429">
      <w:bodyDiv w:val="1"/>
      <w:marLeft w:val="0"/>
      <w:marRight w:val="0"/>
      <w:marTop w:val="0"/>
      <w:marBottom w:val="0"/>
      <w:divBdr>
        <w:top w:val="none" w:sz="0" w:space="0" w:color="auto"/>
        <w:left w:val="none" w:sz="0" w:space="0" w:color="auto"/>
        <w:bottom w:val="none" w:sz="0" w:space="0" w:color="auto"/>
        <w:right w:val="none" w:sz="0" w:space="0" w:color="auto"/>
      </w:divBdr>
    </w:div>
    <w:div w:id="1067458436">
      <w:bodyDiv w:val="1"/>
      <w:marLeft w:val="0"/>
      <w:marRight w:val="0"/>
      <w:marTop w:val="0"/>
      <w:marBottom w:val="0"/>
      <w:divBdr>
        <w:top w:val="none" w:sz="0" w:space="0" w:color="auto"/>
        <w:left w:val="none" w:sz="0" w:space="0" w:color="auto"/>
        <w:bottom w:val="none" w:sz="0" w:space="0" w:color="auto"/>
        <w:right w:val="none" w:sz="0" w:space="0" w:color="auto"/>
      </w:divBdr>
    </w:div>
    <w:div w:id="1083063919">
      <w:bodyDiv w:val="1"/>
      <w:marLeft w:val="0"/>
      <w:marRight w:val="0"/>
      <w:marTop w:val="0"/>
      <w:marBottom w:val="0"/>
      <w:divBdr>
        <w:top w:val="none" w:sz="0" w:space="0" w:color="auto"/>
        <w:left w:val="none" w:sz="0" w:space="0" w:color="auto"/>
        <w:bottom w:val="none" w:sz="0" w:space="0" w:color="auto"/>
        <w:right w:val="none" w:sz="0" w:space="0" w:color="auto"/>
      </w:divBdr>
    </w:div>
    <w:div w:id="1089277642">
      <w:bodyDiv w:val="1"/>
      <w:marLeft w:val="0"/>
      <w:marRight w:val="0"/>
      <w:marTop w:val="0"/>
      <w:marBottom w:val="0"/>
      <w:divBdr>
        <w:top w:val="none" w:sz="0" w:space="0" w:color="auto"/>
        <w:left w:val="none" w:sz="0" w:space="0" w:color="auto"/>
        <w:bottom w:val="none" w:sz="0" w:space="0" w:color="auto"/>
        <w:right w:val="none" w:sz="0" w:space="0" w:color="auto"/>
      </w:divBdr>
    </w:div>
    <w:div w:id="1089497465">
      <w:bodyDiv w:val="1"/>
      <w:marLeft w:val="0"/>
      <w:marRight w:val="0"/>
      <w:marTop w:val="0"/>
      <w:marBottom w:val="0"/>
      <w:divBdr>
        <w:top w:val="none" w:sz="0" w:space="0" w:color="auto"/>
        <w:left w:val="none" w:sz="0" w:space="0" w:color="auto"/>
        <w:bottom w:val="none" w:sz="0" w:space="0" w:color="auto"/>
        <w:right w:val="none" w:sz="0" w:space="0" w:color="auto"/>
      </w:divBdr>
    </w:div>
    <w:div w:id="1094470730">
      <w:bodyDiv w:val="1"/>
      <w:marLeft w:val="0"/>
      <w:marRight w:val="0"/>
      <w:marTop w:val="0"/>
      <w:marBottom w:val="0"/>
      <w:divBdr>
        <w:top w:val="none" w:sz="0" w:space="0" w:color="auto"/>
        <w:left w:val="none" w:sz="0" w:space="0" w:color="auto"/>
        <w:bottom w:val="none" w:sz="0" w:space="0" w:color="auto"/>
        <w:right w:val="none" w:sz="0" w:space="0" w:color="auto"/>
      </w:divBdr>
    </w:div>
    <w:div w:id="1136068732">
      <w:bodyDiv w:val="1"/>
      <w:marLeft w:val="0"/>
      <w:marRight w:val="0"/>
      <w:marTop w:val="0"/>
      <w:marBottom w:val="0"/>
      <w:divBdr>
        <w:top w:val="none" w:sz="0" w:space="0" w:color="auto"/>
        <w:left w:val="none" w:sz="0" w:space="0" w:color="auto"/>
        <w:bottom w:val="none" w:sz="0" w:space="0" w:color="auto"/>
        <w:right w:val="none" w:sz="0" w:space="0" w:color="auto"/>
      </w:divBdr>
    </w:div>
    <w:div w:id="1167011834">
      <w:bodyDiv w:val="1"/>
      <w:marLeft w:val="0"/>
      <w:marRight w:val="0"/>
      <w:marTop w:val="0"/>
      <w:marBottom w:val="0"/>
      <w:divBdr>
        <w:top w:val="none" w:sz="0" w:space="0" w:color="auto"/>
        <w:left w:val="none" w:sz="0" w:space="0" w:color="auto"/>
        <w:bottom w:val="none" w:sz="0" w:space="0" w:color="auto"/>
        <w:right w:val="none" w:sz="0" w:space="0" w:color="auto"/>
      </w:divBdr>
    </w:div>
    <w:div w:id="1271818628">
      <w:bodyDiv w:val="1"/>
      <w:marLeft w:val="0"/>
      <w:marRight w:val="0"/>
      <w:marTop w:val="0"/>
      <w:marBottom w:val="0"/>
      <w:divBdr>
        <w:top w:val="none" w:sz="0" w:space="0" w:color="auto"/>
        <w:left w:val="none" w:sz="0" w:space="0" w:color="auto"/>
        <w:bottom w:val="none" w:sz="0" w:space="0" w:color="auto"/>
        <w:right w:val="none" w:sz="0" w:space="0" w:color="auto"/>
      </w:divBdr>
    </w:div>
    <w:div w:id="1277450281">
      <w:bodyDiv w:val="1"/>
      <w:marLeft w:val="0"/>
      <w:marRight w:val="0"/>
      <w:marTop w:val="0"/>
      <w:marBottom w:val="0"/>
      <w:divBdr>
        <w:top w:val="none" w:sz="0" w:space="0" w:color="auto"/>
        <w:left w:val="none" w:sz="0" w:space="0" w:color="auto"/>
        <w:bottom w:val="none" w:sz="0" w:space="0" w:color="auto"/>
        <w:right w:val="none" w:sz="0" w:space="0" w:color="auto"/>
      </w:divBdr>
    </w:div>
    <w:div w:id="1336033076">
      <w:bodyDiv w:val="1"/>
      <w:marLeft w:val="0"/>
      <w:marRight w:val="0"/>
      <w:marTop w:val="0"/>
      <w:marBottom w:val="0"/>
      <w:divBdr>
        <w:top w:val="none" w:sz="0" w:space="0" w:color="auto"/>
        <w:left w:val="none" w:sz="0" w:space="0" w:color="auto"/>
        <w:bottom w:val="none" w:sz="0" w:space="0" w:color="auto"/>
        <w:right w:val="none" w:sz="0" w:space="0" w:color="auto"/>
      </w:divBdr>
    </w:div>
    <w:div w:id="1441726646">
      <w:bodyDiv w:val="1"/>
      <w:marLeft w:val="0"/>
      <w:marRight w:val="0"/>
      <w:marTop w:val="0"/>
      <w:marBottom w:val="0"/>
      <w:divBdr>
        <w:top w:val="none" w:sz="0" w:space="0" w:color="auto"/>
        <w:left w:val="none" w:sz="0" w:space="0" w:color="auto"/>
        <w:bottom w:val="none" w:sz="0" w:space="0" w:color="auto"/>
        <w:right w:val="none" w:sz="0" w:space="0" w:color="auto"/>
      </w:divBdr>
    </w:div>
    <w:div w:id="1516068922">
      <w:bodyDiv w:val="1"/>
      <w:marLeft w:val="0"/>
      <w:marRight w:val="0"/>
      <w:marTop w:val="0"/>
      <w:marBottom w:val="0"/>
      <w:divBdr>
        <w:top w:val="none" w:sz="0" w:space="0" w:color="auto"/>
        <w:left w:val="none" w:sz="0" w:space="0" w:color="auto"/>
        <w:bottom w:val="none" w:sz="0" w:space="0" w:color="auto"/>
        <w:right w:val="none" w:sz="0" w:space="0" w:color="auto"/>
      </w:divBdr>
    </w:div>
    <w:div w:id="1545943281">
      <w:bodyDiv w:val="1"/>
      <w:marLeft w:val="0"/>
      <w:marRight w:val="0"/>
      <w:marTop w:val="0"/>
      <w:marBottom w:val="0"/>
      <w:divBdr>
        <w:top w:val="none" w:sz="0" w:space="0" w:color="auto"/>
        <w:left w:val="none" w:sz="0" w:space="0" w:color="auto"/>
        <w:bottom w:val="none" w:sz="0" w:space="0" w:color="auto"/>
        <w:right w:val="none" w:sz="0" w:space="0" w:color="auto"/>
      </w:divBdr>
    </w:div>
    <w:div w:id="1588883023">
      <w:bodyDiv w:val="1"/>
      <w:marLeft w:val="0"/>
      <w:marRight w:val="0"/>
      <w:marTop w:val="0"/>
      <w:marBottom w:val="0"/>
      <w:divBdr>
        <w:top w:val="none" w:sz="0" w:space="0" w:color="auto"/>
        <w:left w:val="none" w:sz="0" w:space="0" w:color="auto"/>
        <w:bottom w:val="none" w:sz="0" w:space="0" w:color="auto"/>
        <w:right w:val="none" w:sz="0" w:space="0" w:color="auto"/>
      </w:divBdr>
    </w:div>
    <w:div w:id="1589607709">
      <w:bodyDiv w:val="1"/>
      <w:marLeft w:val="0"/>
      <w:marRight w:val="0"/>
      <w:marTop w:val="0"/>
      <w:marBottom w:val="0"/>
      <w:divBdr>
        <w:top w:val="none" w:sz="0" w:space="0" w:color="auto"/>
        <w:left w:val="none" w:sz="0" w:space="0" w:color="auto"/>
        <w:bottom w:val="none" w:sz="0" w:space="0" w:color="auto"/>
        <w:right w:val="none" w:sz="0" w:space="0" w:color="auto"/>
      </w:divBdr>
      <w:divsChild>
        <w:div w:id="1963223557">
          <w:marLeft w:val="0"/>
          <w:marRight w:val="0"/>
          <w:marTop w:val="0"/>
          <w:marBottom w:val="0"/>
          <w:divBdr>
            <w:top w:val="none" w:sz="0" w:space="0" w:color="auto"/>
            <w:left w:val="none" w:sz="0" w:space="0" w:color="auto"/>
            <w:bottom w:val="none" w:sz="0" w:space="0" w:color="auto"/>
            <w:right w:val="none" w:sz="0" w:space="0" w:color="auto"/>
          </w:divBdr>
          <w:divsChild>
            <w:div w:id="1027832934">
              <w:marLeft w:val="0"/>
              <w:marRight w:val="0"/>
              <w:marTop w:val="0"/>
              <w:marBottom w:val="0"/>
              <w:divBdr>
                <w:top w:val="none" w:sz="0" w:space="0" w:color="auto"/>
                <w:left w:val="none" w:sz="0" w:space="0" w:color="auto"/>
                <w:bottom w:val="none" w:sz="0" w:space="0" w:color="auto"/>
                <w:right w:val="none" w:sz="0" w:space="0" w:color="auto"/>
              </w:divBdr>
              <w:divsChild>
                <w:div w:id="1348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07388">
      <w:bodyDiv w:val="1"/>
      <w:marLeft w:val="0"/>
      <w:marRight w:val="0"/>
      <w:marTop w:val="0"/>
      <w:marBottom w:val="0"/>
      <w:divBdr>
        <w:top w:val="none" w:sz="0" w:space="0" w:color="auto"/>
        <w:left w:val="none" w:sz="0" w:space="0" w:color="auto"/>
        <w:bottom w:val="none" w:sz="0" w:space="0" w:color="auto"/>
        <w:right w:val="none" w:sz="0" w:space="0" w:color="auto"/>
      </w:divBdr>
    </w:div>
    <w:div w:id="1727072542">
      <w:bodyDiv w:val="1"/>
      <w:marLeft w:val="0"/>
      <w:marRight w:val="0"/>
      <w:marTop w:val="0"/>
      <w:marBottom w:val="0"/>
      <w:divBdr>
        <w:top w:val="none" w:sz="0" w:space="0" w:color="auto"/>
        <w:left w:val="none" w:sz="0" w:space="0" w:color="auto"/>
        <w:bottom w:val="none" w:sz="0" w:space="0" w:color="auto"/>
        <w:right w:val="none" w:sz="0" w:space="0" w:color="auto"/>
      </w:divBdr>
    </w:div>
    <w:div w:id="1791165695">
      <w:bodyDiv w:val="1"/>
      <w:marLeft w:val="0"/>
      <w:marRight w:val="0"/>
      <w:marTop w:val="0"/>
      <w:marBottom w:val="0"/>
      <w:divBdr>
        <w:top w:val="none" w:sz="0" w:space="0" w:color="auto"/>
        <w:left w:val="none" w:sz="0" w:space="0" w:color="auto"/>
        <w:bottom w:val="none" w:sz="0" w:space="0" w:color="auto"/>
        <w:right w:val="none" w:sz="0" w:space="0" w:color="auto"/>
      </w:divBdr>
    </w:div>
    <w:div w:id="1845395388">
      <w:bodyDiv w:val="1"/>
      <w:marLeft w:val="0"/>
      <w:marRight w:val="0"/>
      <w:marTop w:val="0"/>
      <w:marBottom w:val="0"/>
      <w:divBdr>
        <w:top w:val="none" w:sz="0" w:space="0" w:color="auto"/>
        <w:left w:val="none" w:sz="0" w:space="0" w:color="auto"/>
        <w:bottom w:val="none" w:sz="0" w:space="0" w:color="auto"/>
        <w:right w:val="none" w:sz="0" w:space="0" w:color="auto"/>
      </w:divBdr>
    </w:div>
    <w:div w:id="1903514806">
      <w:bodyDiv w:val="1"/>
      <w:marLeft w:val="0"/>
      <w:marRight w:val="0"/>
      <w:marTop w:val="0"/>
      <w:marBottom w:val="0"/>
      <w:divBdr>
        <w:top w:val="none" w:sz="0" w:space="0" w:color="auto"/>
        <w:left w:val="none" w:sz="0" w:space="0" w:color="auto"/>
        <w:bottom w:val="none" w:sz="0" w:space="0" w:color="auto"/>
        <w:right w:val="none" w:sz="0" w:space="0" w:color="auto"/>
      </w:divBdr>
    </w:div>
    <w:div w:id="1905750754">
      <w:bodyDiv w:val="1"/>
      <w:marLeft w:val="0"/>
      <w:marRight w:val="0"/>
      <w:marTop w:val="0"/>
      <w:marBottom w:val="0"/>
      <w:divBdr>
        <w:top w:val="none" w:sz="0" w:space="0" w:color="auto"/>
        <w:left w:val="none" w:sz="0" w:space="0" w:color="auto"/>
        <w:bottom w:val="none" w:sz="0" w:space="0" w:color="auto"/>
        <w:right w:val="none" w:sz="0" w:space="0" w:color="auto"/>
      </w:divBdr>
    </w:div>
    <w:div w:id="208984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for-the-safe-use-of-multi-purpose-community-facilities?utm_source=edde1508-c41b-4da3-9b98-abeaf80312d0&amp;utm_medium=email&amp;utm_campaign=govuk-notifications&amp;utm_content=daily" TargetMode="External"/><Relationship Id="rId13" Type="http://schemas.openxmlformats.org/officeDocument/2006/relationships/hyperlink" Target="https://www.gov.uk/government/consultations/standards-matter-2-public-consultation-and-public-sector-survey" TargetMode="External"/><Relationship Id="rId18" Type="http://schemas.openxmlformats.org/officeDocument/2006/relationships/hyperlink" Target="https://eur01.safelinks.protection.outlook.com/?url=https%3A%2F%2Fkccmediahub.net%2Fkcc-consults-residents-as-it-faces-toughest-financial-challenge745&amp;data=02%7C01%7Ccharlotte.jones%40kent.gov.uk%7C570686de117346897ac008d870371ceb%7C3253a20dc7354bfea8b73e6ab37f5f90%7C0%7C0%7C637382729294599222&amp;sdata=kqJ0e5N%2BsjxsJxMmd%2BOSOgMn%2BkdsqMe2zS7xFF%2FhCxI%3D&amp;reserve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kentalc.gov.uk" TargetMode="External"/><Relationship Id="rId7" Type="http://schemas.openxmlformats.org/officeDocument/2006/relationships/image" Target="media/image1.png"/><Relationship Id="rId12" Type="http://schemas.openxmlformats.org/officeDocument/2006/relationships/hyperlink" Target="http://www.kentalc.gov.uk" TargetMode="External"/><Relationship Id="rId17" Type="http://schemas.openxmlformats.org/officeDocument/2006/relationships/hyperlink" Target="https://eur01.safelinks.protection.outlook.com/?url=http%3A%2F%2Fwww.kent.gov.uk%2Fbudget&amp;data=02%7C01%7Ccharlotte.jones%40kent.gov.uk%7C570686de117346897ac008d870371ceb%7C3253a20dc7354bfea8b73e6ab37f5f90%7C0%7C0%7C637382729294599222&amp;sdata=X3fvFlVFgt6zD53seeFYQjhcVXfKo21okLRMPTGpYmU%3D&amp;reserved=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ccconsultations.inconsult.uk/consult.ti/NTH2020_21/consultationHome" TargetMode="External"/><Relationship Id="rId20" Type="http://schemas.openxmlformats.org/officeDocument/2006/relationships/hyperlink" Target="https://webapps.kent.gov.uk/KCC.ParishPortal.Web.Sites.Public/Unsecurepages/Login.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lc.gov.uk/coronaviru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overnment/publications/public-sector-decarbonisation-scheme-psds" TargetMode="External"/><Relationship Id="rId23" Type="http://schemas.openxmlformats.org/officeDocument/2006/relationships/hyperlink" Target="mailto:manager@kentalc.gov.uk" TargetMode="External"/><Relationship Id="rId10" Type="http://schemas.openxmlformats.org/officeDocument/2006/relationships/hyperlink" Target="https://www.gov.uk/government/publications/covid-19-guidance-for-managing-playgrounds-and-outdoor-gyms?utm_source=283ac23c-2705-460b-9c9f-a070ada0c56e&amp;utm_medium=email&amp;utm_campaign=govuk-notifications&amp;utm_content=daily" TargetMode="External"/><Relationship Id="rId19" Type="http://schemas.openxmlformats.org/officeDocument/2006/relationships/hyperlink" Target="http://www.kent.gov.uk/highwayfaults" TargetMode="External"/><Relationship Id="rId4" Type="http://schemas.openxmlformats.org/officeDocument/2006/relationships/webSettings" Target="webSettings.xml"/><Relationship Id="rId9" Type="http://schemas.openxmlformats.org/officeDocument/2006/relationships/hyperlink" Target="https://www.gov.uk/government/publications/covid-19-guidance-for-the-safe-use-of-council-buildings?utm_source=d2465e66-5725-4a99-bc61-2e13546c9164&amp;utm_medium=email&amp;utm_campaign=govuk-notifications&amp;utm_content=daily" TargetMode="External"/><Relationship Id="rId14" Type="http://schemas.openxmlformats.org/officeDocument/2006/relationships/hyperlink" Target="https://www.surveymonkey.co.uk/r/HVNZMR6" TargetMode="External"/><Relationship Id="rId22" Type="http://schemas.openxmlformats.org/officeDocument/2006/relationships/hyperlink" Target="https://www.kentalc.gov.uk/Bitesize_Training_3197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Martin</dc:creator>
  <cp:keywords/>
  <dc:description/>
  <cp:lastModifiedBy>Terry Martin</cp:lastModifiedBy>
  <cp:revision>2</cp:revision>
  <cp:lastPrinted>2020-02-11T09:34:00Z</cp:lastPrinted>
  <dcterms:created xsi:type="dcterms:W3CDTF">2020-11-20T12:35:00Z</dcterms:created>
  <dcterms:modified xsi:type="dcterms:W3CDTF">2020-11-20T12:35:00Z</dcterms:modified>
</cp:coreProperties>
</file>